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E6445" w14:textId="77777777" w:rsidR="00FC117F" w:rsidRPr="0069507E" w:rsidRDefault="00FC117F" w:rsidP="00037518">
      <w:pPr>
        <w:tabs>
          <w:tab w:val="left" w:pos="0"/>
          <w:tab w:val="left" w:pos="720"/>
          <w:tab w:val="left" w:pos="1170"/>
          <w:tab w:val="left" w:pos="1890"/>
          <w:tab w:val="left" w:pos="2430"/>
        </w:tabs>
        <w:jc w:val="center"/>
      </w:pPr>
      <w:r w:rsidRPr="0069507E">
        <w:t>** USE THIS WHEN SPECIFIED IN MATERIALS DESIGN REPORT **</w:t>
      </w:r>
    </w:p>
    <w:p w14:paraId="12B9B191" w14:textId="77777777" w:rsidR="00FC117F" w:rsidRPr="0069507E" w:rsidRDefault="00FC117F" w:rsidP="00037518">
      <w:pPr>
        <w:tabs>
          <w:tab w:val="left" w:pos="0"/>
          <w:tab w:val="left" w:pos="720"/>
          <w:tab w:val="left" w:pos="1170"/>
          <w:tab w:val="left" w:pos="1890"/>
          <w:tab w:val="left" w:pos="2430"/>
        </w:tabs>
        <w:jc w:val="center"/>
        <w:rPr>
          <w:b/>
        </w:rPr>
      </w:pPr>
      <w:r w:rsidRPr="0069507E">
        <w:rPr>
          <w:b/>
        </w:rPr>
        <w:t xml:space="preserve"> </w:t>
      </w:r>
    </w:p>
    <w:p w14:paraId="78DDBCF2" w14:textId="65BD9CAA" w:rsidR="00F376C5" w:rsidRPr="0069507E" w:rsidRDefault="00461214" w:rsidP="00037518">
      <w:pPr>
        <w:tabs>
          <w:tab w:val="left" w:pos="0"/>
          <w:tab w:val="left" w:pos="720"/>
          <w:tab w:val="left" w:pos="1170"/>
          <w:tab w:val="left" w:pos="1890"/>
          <w:tab w:val="left" w:pos="2430"/>
        </w:tabs>
        <w:jc w:val="center"/>
      </w:pPr>
      <w:r w:rsidRPr="0069507E">
        <w:rPr>
          <w:b/>
        </w:rPr>
        <w:t xml:space="preserve">** </w:t>
      </w:r>
      <w:r w:rsidRPr="0069507E">
        <w:t>USE ON ALL PROJECTS INVOLVING PCC</w:t>
      </w:r>
      <w:r w:rsidR="00C60A3D" w:rsidRPr="0069507E">
        <w:t>P</w:t>
      </w:r>
      <w:r w:rsidRPr="0069507E">
        <w:t xml:space="preserve"> DIAMOND GRINDING **</w:t>
      </w:r>
    </w:p>
    <w:p w14:paraId="6DA695BC" w14:textId="77777777" w:rsidR="00F376C5" w:rsidRPr="0069507E" w:rsidRDefault="00F376C5" w:rsidP="00037518">
      <w:pPr>
        <w:tabs>
          <w:tab w:val="left" w:pos="0"/>
          <w:tab w:val="left" w:pos="720"/>
          <w:tab w:val="left" w:pos="1170"/>
          <w:tab w:val="left" w:pos="1890"/>
          <w:tab w:val="left" w:pos="2430"/>
        </w:tabs>
        <w:jc w:val="center"/>
      </w:pPr>
    </w:p>
    <w:p w14:paraId="2ACB3706" w14:textId="31C9E2EB" w:rsidR="00F376C5" w:rsidRPr="0069507E" w:rsidRDefault="00461214" w:rsidP="00037518">
      <w:pPr>
        <w:tabs>
          <w:tab w:val="left" w:pos="0"/>
          <w:tab w:val="left" w:pos="720"/>
          <w:tab w:val="left" w:pos="1170"/>
          <w:tab w:val="left" w:pos="1890"/>
          <w:tab w:val="left" w:pos="2430"/>
        </w:tabs>
        <w:jc w:val="center"/>
      </w:pPr>
      <w:r w:rsidRPr="0069507E">
        <w:t>** YOU</w:t>
      </w:r>
      <w:r w:rsidR="0031218B" w:rsidRPr="0069507E">
        <w:t xml:space="preserve"> WILL</w:t>
      </w:r>
      <w:r w:rsidRPr="0069507E">
        <w:t xml:space="preserve"> NEED A FORCE ACCOUNT FOR SPALL</w:t>
      </w:r>
      <w:r w:rsidR="00D015A8" w:rsidRPr="0069507E">
        <w:t>, JOINT,</w:t>
      </w:r>
      <w:r w:rsidR="00C60A3D" w:rsidRPr="0069507E">
        <w:t xml:space="preserve"> SLAB</w:t>
      </w:r>
      <w:r w:rsidR="00D015A8" w:rsidRPr="0069507E">
        <w:t xml:space="preserve"> AND CRACK</w:t>
      </w:r>
      <w:r w:rsidRPr="0069507E">
        <w:t xml:space="preserve"> REPAIR. **</w:t>
      </w:r>
    </w:p>
    <w:p w14:paraId="6AEAA9BA" w14:textId="77777777" w:rsidR="000569D8" w:rsidRPr="0069507E" w:rsidRDefault="000569D8" w:rsidP="00037518">
      <w:pPr>
        <w:tabs>
          <w:tab w:val="left" w:pos="0"/>
          <w:tab w:val="left" w:pos="720"/>
          <w:tab w:val="left" w:pos="1170"/>
          <w:tab w:val="left" w:pos="1890"/>
          <w:tab w:val="left" w:pos="2430"/>
        </w:tabs>
        <w:jc w:val="center"/>
      </w:pPr>
    </w:p>
    <w:p w14:paraId="6169DD58" w14:textId="214E7FC7" w:rsidR="00696A45" w:rsidRPr="0069507E" w:rsidRDefault="00696A45" w:rsidP="00037518">
      <w:pPr>
        <w:tabs>
          <w:tab w:val="left" w:pos="0"/>
          <w:tab w:val="left" w:pos="720"/>
          <w:tab w:val="left" w:pos="1170"/>
          <w:tab w:val="left" w:pos="1890"/>
          <w:tab w:val="left" w:pos="2430"/>
        </w:tabs>
        <w:jc w:val="center"/>
      </w:pPr>
      <w:r w:rsidRPr="0069507E">
        <w:t>**</w:t>
      </w:r>
      <w:r w:rsidR="000569D8" w:rsidRPr="0069507E">
        <w:t xml:space="preserve"> </w:t>
      </w:r>
      <w:r w:rsidRPr="0069507E">
        <w:t>YOU MAY NEED FORCE ACCOUNT</w:t>
      </w:r>
      <w:r w:rsidR="000569D8" w:rsidRPr="0069507E">
        <w:t>S</w:t>
      </w:r>
      <w:r w:rsidRPr="0069507E">
        <w:t xml:space="preserve"> FOR LOOP </w:t>
      </w:r>
      <w:r w:rsidR="00C60A3D" w:rsidRPr="0069507E">
        <w:t xml:space="preserve">AND SPEED DETECTORS </w:t>
      </w:r>
      <w:r w:rsidRPr="0069507E">
        <w:t>REPLACEMENT</w:t>
      </w:r>
      <w:r w:rsidR="000569D8" w:rsidRPr="0069507E">
        <w:t xml:space="preserve">. </w:t>
      </w:r>
      <w:r w:rsidRPr="0069507E">
        <w:t>**</w:t>
      </w:r>
    </w:p>
    <w:p w14:paraId="34E8678B" w14:textId="77777777" w:rsidR="000569D8" w:rsidRPr="0069507E" w:rsidRDefault="000569D8" w:rsidP="00037518">
      <w:pPr>
        <w:tabs>
          <w:tab w:val="left" w:pos="0"/>
          <w:tab w:val="left" w:pos="720"/>
          <w:tab w:val="left" w:pos="1170"/>
          <w:tab w:val="left" w:pos="1890"/>
          <w:tab w:val="left" w:pos="2430"/>
        </w:tabs>
        <w:jc w:val="center"/>
      </w:pPr>
    </w:p>
    <w:p w14:paraId="3139F267" w14:textId="29131628" w:rsidR="00D76187" w:rsidRPr="0069507E" w:rsidRDefault="00555D26" w:rsidP="00037518">
      <w:pPr>
        <w:tabs>
          <w:tab w:val="left" w:pos="0"/>
          <w:tab w:val="left" w:pos="720"/>
          <w:tab w:val="left" w:pos="1170"/>
          <w:tab w:val="left" w:pos="1890"/>
          <w:tab w:val="left" w:pos="2430"/>
        </w:tabs>
        <w:jc w:val="center"/>
      </w:pPr>
      <w:r w:rsidRPr="0069507E">
        <w:t>** ENSURE THE MAXIMUM ALLO</w:t>
      </w:r>
      <w:r w:rsidR="00FD70DF" w:rsidRPr="0069507E">
        <w:t>W</w:t>
      </w:r>
      <w:r w:rsidRPr="0069507E">
        <w:t>ABLE INCENTIVE OF $9000 PER LANE MILE IS INCLUDED BELOW THE LINE IN THE RECAP SHEET. **</w:t>
      </w:r>
    </w:p>
    <w:p w14:paraId="720A2C28" w14:textId="77777777" w:rsidR="00F376C5" w:rsidRPr="0069507E" w:rsidRDefault="00F376C5" w:rsidP="00037518">
      <w:pPr>
        <w:tabs>
          <w:tab w:val="left" w:pos="0"/>
          <w:tab w:val="left" w:pos="720"/>
          <w:tab w:val="left" w:pos="1886"/>
          <w:tab w:val="left" w:pos="2434"/>
          <w:tab w:val="left" w:pos="2880"/>
        </w:tabs>
      </w:pPr>
    </w:p>
    <w:p w14:paraId="0B4D01B5" w14:textId="7FE9C470" w:rsidR="00D83A3D" w:rsidRPr="0069507E" w:rsidRDefault="00D83A3D" w:rsidP="00D83A3D">
      <w:pPr>
        <w:tabs>
          <w:tab w:val="left" w:pos="0"/>
          <w:tab w:val="left" w:pos="720"/>
          <w:tab w:val="left" w:pos="1886"/>
          <w:tab w:val="left" w:pos="2434"/>
          <w:tab w:val="left" w:pos="2880"/>
        </w:tabs>
        <w:jc w:val="right"/>
        <w:rPr>
          <w:b/>
        </w:rPr>
      </w:pPr>
      <w:r w:rsidRPr="0069507E">
        <w:rPr>
          <w:b/>
        </w:rPr>
        <w:t xml:space="preserve">(402GRIND, </w:t>
      </w:r>
      <w:r w:rsidR="002F1957" w:rsidRPr="0069507E">
        <w:rPr>
          <w:b/>
        </w:rPr>
        <w:t>05/20/21</w:t>
      </w:r>
      <w:r w:rsidRPr="0069507E">
        <w:rPr>
          <w:b/>
        </w:rPr>
        <w:t>)</w:t>
      </w:r>
    </w:p>
    <w:p w14:paraId="1F8D0060" w14:textId="77777777" w:rsidR="00E52EF2" w:rsidRPr="0069507E" w:rsidRDefault="00E52EF2" w:rsidP="000E60E0">
      <w:pPr>
        <w:tabs>
          <w:tab w:val="left" w:pos="720"/>
          <w:tab w:val="left" w:pos="1267"/>
          <w:tab w:val="left" w:pos="1886"/>
          <w:tab w:val="left" w:pos="2434"/>
          <w:tab w:val="left" w:pos="2880"/>
        </w:tabs>
        <w:ind w:left="1886" w:hanging="1886"/>
        <w:rPr>
          <w:b/>
        </w:rPr>
      </w:pPr>
    </w:p>
    <w:p w14:paraId="583AAE50" w14:textId="748FDB6C" w:rsidR="0087353B" w:rsidRPr="0069507E" w:rsidRDefault="00301DB5" w:rsidP="000E60E0">
      <w:pPr>
        <w:tabs>
          <w:tab w:val="left" w:pos="720"/>
          <w:tab w:val="left" w:pos="1267"/>
          <w:tab w:val="left" w:pos="1886"/>
          <w:tab w:val="left" w:pos="2434"/>
          <w:tab w:val="left" w:pos="2880"/>
        </w:tabs>
        <w:ind w:left="1886" w:hanging="1886"/>
        <w:rPr>
          <w:b/>
        </w:rPr>
      </w:pPr>
      <w:r w:rsidRPr="0069507E">
        <w:rPr>
          <w:b/>
        </w:rPr>
        <w:t>ITEM</w:t>
      </w:r>
      <w:r w:rsidR="00FC117F" w:rsidRPr="0069507E">
        <w:rPr>
          <w:b/>
        </w:rPr>
        <w:t xml:space="preserve"> 4</w:t>
      </w:r>
      <w:r w:rsidR="008233A3" w:rsidRPr="0069507E">
        <w:rPr>
          <w:b/>
        </w:rPr>
        <w:t>020049</w:t>
      </w:r>
      <w:r w:rsidRPr="0069507E">
        <w:rPr>
          <w:b/>
        </w:rPr>
        <w:t xml:space="preserve"> -</w:t>
      </w:r>
      <w:r w:rsidR="00FC117F" w:rsidRPr="0069507E">
        <w:rPr>
          <w:b/>
        </w:rPr>
        <w:t xml:space="preserve"> PORTLAND CEMENT CONCRETE PAVEMENT (DIAMOND GRINDING):</w:t>
      </w:r>
    </w:p>
    <w:p w14:paraId="5E3E2421" w14:textId="77777777" w:rsidR="00F376C5" w:rsidRPr="0069507E" w:rsidRDefault="00F376C5" w:rsidP="00D83A3D">
      <w:pPr>
        <w:tabs>
          <w:tab w:val="left" w:pos="720"/>
          <w:tab w:val="left" w:pos="1267"/>
          <w:tab w:val="left" w:pos="1886"/>
          <w:tab w:val="left" w:pos="2434"/>
          <w:tab w:val="left" w:pos="2880"/>
        </w:tabs>
      </w:pPr>
    </w:p>
    <w:p w14:paraId="10FCE381" w14:textId="77777777" w:rsidR="00F376C5" w:rsidRPr="0069507E" w:rsidRDefault="00461214" w:rsidP="00A251CB">
      <w:pPr>
        <w:tabs>
          <w:tab w:val="left" w:pos="720"/>
          <w:tab w:val="left" w:pos="1267"/>
          <w:tab w:val="left" w:pos="1886"/>
          <w:tab w:val="left" w:pos="2434"/>
          <w:tab w:val="left" w:pos="2880"/>
        </w:tabs>
      </w:pPr>
      <w:r w:rsidRPr="0069507E">
        <w:rPr>
          <w:b/>
        </w:rPr>
        <w:t>Description</w:t>
      </w:r>
      <w:r w:rsidR="0087353B" w:rsidRPr="0069507E">
        <w:rPr>
          <w:b/>
        </w:rPr>
        <w:t>:</w:t>
      </w:r>
    </w:p>
    <w:p w14:paraId="50B0735A" w14:textId="77777777" w:rsidR="00F376C5" w:rsidRPr="0069507E" w:rsidRDefault="00F376C5" w:rsidP="00A251CB">
      <w:pPr>
        <w:tabs>
          <w:tab w:val="left" w:pos="720"/>
          <w:tab w:val="left" w:pos="1267"/>
          <w:tab w:val="left" w:pos="1886"/>
          <w:tab w:val="left" w:pos="2434"/>
          <w:tab w:val="left" w:pos="2880"/>
        </w:tabs>
        <w:jc w:val="both"/>
      </w:pPr>
    </w:p>
    <w:p w14:paraId="1C4612F9" w14:textId="77777777" w:rsidR="00F376C5" w:rsidRPr="0069507E" w:rsidRDefault="00461214" w:rsidP="00830753">
      <w:pPr>
        <w:tabs>
          <w:tab w:val="left" w:pos="720"/>
          <w:tab w:val="left" w:pos="1267"/>
          <w:tab w:val="left" w:pos="1886"/>
          <w:tab w:val="left" w:pos="2434"/>
          <w:tab w:val="left" w:pos="2880"/>
        </w:tabs>
        <w:jc w:val="both"/>
        <w:rPr>
          <w:rFonts w:eastAsia="Times New Roman"/>
        </w:rPr>
      </w:pPr>
      <w:r w:rsidRPr="0069507E">
        <w:t xml:space="preserve">The work </w:t>
      </w:r>
      <w:r w:rsidR="00E45CF7" w:rsidRPr="0069507E">
        <w:t xml:space="preserve">under this item </w:t>
      </w:r>
      <w:r w:rsidRPr="0069507E">
        <w:t xml:space="preserve">shall consist of diamond grinding the surface of existing concrete pavement to improve the ride characteristics, texture, and frictional properties of the roadway surface. Diamond grinding shall </w:t>
      </w:r>
      <w:r w:rsidR="005508DF" w:rsidRPr="0069507E">
        <w:t>be performed</w:t>
      </w:r>
      <w:r w:rsidRPr="0069507E">
        <w:t xml:space="preserve"> at the locations shown on the plans and in accordance with the requirements of these specifications.</w:t>
      </w:r>
    </w:p>
    <w:p w14:paraId="475294AD" w14:textId="77777777" w:rsidR="005508DF" w:rsidRPr="0069507E" w:rsidRDefault="005508DF" w:rsidP="00A251CB">
      <w:pPr>
        <w:tabs>
          <w:tab w:val="left" w:pos="720"/>
          <w:tab w:val="left" w:pos="1267"/>
          <w:tab w:val="left" w:pos="1886"/>
          <w:tab w:val="left" w:pos="2434"/>
          <w:tab w:val="left" w:pos="2880"/>
        </w:tabs>
        <w:rPr>
          <w:b/>
        </w:rPr>
      </w:pPr>
    </w:p>
    <w:p w14:paraId="461E8FDB" w14:textId="77777777" w:rsidR="00F376C5" w:rsidRPr="0069507E" w:rsidRDefault="00461214" w:rsidP="00A251CB">
      <w:pPr>
        <w:tabs>
          <w:tab w:val="left" w:pos="720"/>
          <w:tab w:val="left" w:pos="1267"/>
          <w:tab w:val="left" w:pos="1886"/>
          <w:tab w:val="left" w:pos="2434"/>
          <w:tab w:val="left" w:pos="2880"/>
        </w:tabs>
        <w:jc w:val="both"/>
        <w:rPr>
          <w:b/>
        </w:rPr>
      </w:pPr>
      <w:r w:rsidRPr="0069507E">
        <w:rPr>
          <w:b/>
        </w:rPr>
        <w:t>Construction</w:t>
      </w:r>
      <w:r w:rsidR="005508DF" w:rsidRPr="0069507E">
        <w:rPr>
          <w:b/>
        </w:rPr>
        <w:t xml:space="preserve"> Requirements:</w:t>
      </w:r>
    </w:p>
    <w:p w14:paraId="1D81AAB0" w14:textId="77777777" w:rsidR="00801481" w:rsidRPr="0069507E" w:rsidRDefault="00801481" w:rsidP="00A251CB">
      <w:pPr>
        <w:tabs>
          <w:tab w:val="left" w:pos="720"/>
          <w:tab w:val="left" w:pos="1267"/>
          <w:tab w:val="left" w:pos="1886"/>
          <w:tab w:val="left" w:pos="2434"/>
          <w:tab w:val="left" w:pos="2880"/>
        </w:tabs>
        <w:jc w:val="both"/>
        <w:rPr>
          <w:b/>
        </w:rPr>
      </w:pPr>
    </w:p>
    <w:p w14:paraId="127DEB85" w14:textId="77777777" w:rsidR="00801481" w:rsidRPr="0069507E" w:rsidRDefault="00801481" w:rsidP="00E45F0C">
      <w:pPr>
        <w:pStyle w:val="ListParagraph"/>
        <w:numPr>
          <w:ilvl w:val="0"/>
          <w:numId w:val="2"/>
        </w:numPr>
        <w:tabs>
          <w:tab w:val="left" w:pos="720"/>
          <w:tab w:val="left" w:pos="1890"/>
          <w:tab w:val="left" w:pos="2434"/>
          <w:tab w:val="left" w:pos="2880"/>
        </w:tabs>
        <w:ind w:hanging="2001"/>
        <w:jc w:val="both"/>
        <w:rPr>
          <w:b/>
        </w:rPr>
      </w:pPr>
      <w:r w:rsidRPr="0069507E">
        <w:rPr>
          <w:b/>
        </w:rPr>
        <w:t>General:</w:t>
      </w:r>
    </w:p>
    <w:p w14:paraId="03C10F08" w14:textId="77777777" w:rsidR="00801481" w:rsidRPr="0069507E" w:rsidRDefault="00801481" w:rsidP="00A251CB">
      <w:pPr>
        <w:tabs>
          <w:tab w:val="left" w:pos="720"/>
          <w:tab w:val="left" w:pos="1267"/>
          <w:tab w:val="left" w:pos="1886"/>
          <w:tab w:val="left" w:pos="2434"/>
          <w:tab w:val="left" w:pos="2880"/>
        </w:tabs>
        <w:jc w:val="both"/>
        <w:rPr>
          <w:b/>
        </w:rPr>
      </w:pPr>
    </w:p>
    <w:p w14:paraId="206A64D9" w14:textId="3EB2AE5B" w:rsidR="00801481" w:rsidRPr="0069507E" w:rsidRDefault="00801481" w:rsidP="00830753">
      <w:pPr>
        <w:tabs>
          <w:tab w:val="left" w:pos="720"/>
          <w:tab w:val="left" w:pos="1267"/>
          <w:tab w:val="left" w:pos="1886"/>
          <w:tab w:val="left" w:pos="2434"/>
          <w:tab w:val="left" w:pos="2880"/>
        </w:tabs>
        <w:ind w:right="120"/>
        <w:jc w:val="both"/>
      </w:pPr>
      <w:r w:rsidRPr="0069507E">
        <w:t xml:space="preserve">Prior to </w:t>
      </w:r>
      <w:r w:rsidR="00E22164" w:rsidRPr="0069507E">
        <w:t xml:space="preserve">diamond </w:t>
      </w:r>
      <w:r w:rsidRPr="0069507E">
        <w:t xml:space="preserve">grinding, the contractor shall submit a plan on how to complete the </w:t>
      </w:r>
      <w:r w:rsidR="00E22164" w:rsidRPr="0069507E">
        <w:t xml:space="preserve">diamond </w:t>
      </w:r>
      <w:r w:rsidRPr="0069507E">
        <w:t xml:space="preserve">grinding work to the Engineer for review and approval. The plan shall include at a minimum a description of the </w:t>
      </w:r>
      <w:r w:rsidR="00E22164" w:rsidRPr="0069507E">
        <w:t xml:space="preserve">diamond </w:t>
      </w:r>
      <w:r w:rsidRPr="0069507E">
        <w:t xml:space="preserve">grinding method, a </w:t>
      </w:r>
      <w:r w:rsidR="00E22164" w:rsidRPr="0069507E">
        <w:t xml:space="preserve">diamond </w:t>
      </w:r>
      <w:r w:rsidRPr="0069507E">
        <w:t>grinding sequence plan, a list of required equipment types an</w:t>
      </w:r>
      <w:r w:rsidR="00873B27" w:rsidRPr="0069507E">
        <w:t xml:space="preserve">d quantities, </w:t>
      </w:r>
      <w:r w:rsidRPr="0069507E">
        <w:t xml:space="preserve">truck ingress and egress, traffic control, concrete slurry collection and disposal, striping, and cleaning of the roadway before opening to traffic. </w:t>
      </w:r>
      <w:r w:rsidR="00F518AD" w:rsidRPr="0069507E">
        <w:t>Unless otherwise directed by the Engineer, or stated in the Special Provisions, t</w:t>
      </w:r>
      <w:r w:rsidRPr="0069507E">
        <w:t>he contractor shall design traffic control</w:t>
      </w:r>
      <w:r w:rsidR="00873B27" w:rsidRPr="0069507E">
        <w:t xml:space="preserve"> and provide ways to maintain it</w:t>
      </w:r>
      <w:r w:rsidRPr="0069507E">
        <w:t xml:space="preserve"> such that there will be no stripe obliteration on the newly ground roadway surface</w:t>
      </w:r>
      <w:r w:rsidR="00E40402" w:rsidRPr="0069507E">
        <w:t>.</w:t>
      </w:r>
    </w:p>
    <w:p w14:paraId="2CABA27D" w14:textId="77777777" w:rsidR="00801481" w:rsidRPr="0069507E" w:rsidRDefault="00801481" w:rsidP="00830753">
      <w:pPr>
        <w:tabs>
          <w:tab w:val="left" w:pos="720"/>
          <w:tab w:val="left" w:pos="1267"/>
          <w:tab w:val="left" w:pos="1886"/>
          <w:tab w:val="left" w:pos="2434"/>
          <w:tab w:val="left" w:pos="2880"/>
        </w:tabs>
        <w:ind w:right="120"/>
        <w:jc w:val="both"/>
      </w:pPr>
    </w:p>
    <w:p w14:paraId="4F855E17" w14:textId="19A61E75" w:rsidR="00801481" w:rsidRPr="0069507E" w:rsidRDefault="00873B27" w:rsidP="00830753">
      <w:pPr>
        <w:tabs>
          <w:tab w:val="left" w:pos="720"/>
          <w:tab w:val="left" w:pos="1267"/>
          <w:tab w:val="left" w:pos="1886"/>
          <w:tab w:val="left" w:pos="2434"/>
          <w:tab w:val="left" w:pos="2880"/>
        </w:tabs>
        <w:ind w:right="120"/>
        <w:jc w:val="both"/>
      </w:pPr>
      <w:r w:rsidRPr="0069507E">
        <w:t xml:space="preserve">The contractor shall </w:t>
      </w:r>
      <w:r w:rsidR="00801481" w:rsidRPr="0069507E">
        <w:t xml:space="preserve">determine the proper sequence of operations to </w:t>
      </w:r>
      <w:r w:rsidR="005A7DBA" w:rsidRPr="0069507E">
        <w:t xml:space="preserve">comply with the requirements </w:t>
      </w:r>
      <w:r w:rsidR="007977BA" w:rsidRPr="0069507E">
        <w:t>specified herein</w:t>
      </w:r>
      <w:r w:rsidR="00801481" w:rsidRPr="0069507E">
        <w:t xml:space="preserve">. If multiple passes of the </w:t>
      </w:r>
      <w:r w:rsidR="00E22164" w:rsidRPr="0069507E">
        <w:t xml:space="preserve">diamond </w:t>
      </w:r>
      <w:r w:rsidR="00801481" w:rsidRPr="0069507E">
        <w:t xml:space="preserve">grinding equipment are required, the area will only be considered for payment once. A minimum of 95 percent of any 100- foot section of pavement surface shall be textured. </w:t>
      </w:r>
      <w:r w:rsidR="00B70D81" w:rsidRPr="0069507E">
        <w:t>Existing d</w:t>
      </w:r>
      <w:r w:rsidR="00801481" w:rsidRPr="0069507E">
        <w:t>epressed pavement areas due to subsidence or other localized causes will be exempted from texture and smoothness requirements.</w:t>
      </w:r>
    </w:p>
    <w:p w14:paraId="4A77798A" w14:textId="77777777" w:rsidR="00801481" w:rsidRPr="0069507E" w:rsidRDefault="00801481" w:rsidP="00830753">
      <w:pPr>
        <w:tabs>
          <w:tab w:val="left" w:pos="720"/>
          <w:tab w:val="left" w:pos="1267"/>
          <w:tab w:val="left" w:pos="1886"/>
          <w:tab w:val="left" w:pos="2434"/>
          <w:tab w:val="left" w:pos="2880"/>
        </w:tabs>
        <w:ind w:right="120"/>
        <w:jc w:val="both"/>
      </w:pPr>
    </w:p>
    <w:p w14:paraId="647E6D29" w14:textId="78669B03" w:rsidR="00801481" w:rsidRPr="0069507E" w:rsidRDefault="00801481" w:rsidP="00830753">
      <w:pPr>
        <w:tabs>
          <w:tab w:val="left" w:pos="720"/>
          <w:tab w:val="left" w:pos="1267"/>
          <w:tab w:val="left" w:pos="1886"/>
          <w:tab w:val="left" w:pos="2434"/>
          <w:tab w:val="left" w:pos="2880"/>
        </w:tabs>
        <w:ind w:right="120"/>
        <w:jc w:val="both"/>
      </w:pPr>
      <w:r w:rsidRPr="0069507E">
        <w:t xml:space="preserve">The contractor shall </w:t>
      </w:r>
      <w:r w:rsidR="007977BA" w:rsidRPr="0069507E">
        <w:t xml:space="preserve">protect all </w:t>
      </w:r>
      <w:r w:rsidRPr="0069507E">
        <w:t xml:space="preserve">bridge deck joints and any other </w:t>
      </w:r>
      <w:r w:rsidR="003733FA" w:rsidRPr="0069507E">
        <w:rPr>
          <w:shd w:val="clear" w:color="auto" w:fill="FFFFFF"/>
        </w:rPr>
        <w:t xml:space="preserve">roadway features </w:t>
      </w:r>
      <w:r w:rsidRPr="0069507E">
        <w:t>that may be damaged by diamond grinding operations.</w:t>
      </w:r>
      <w:r w:rsidR="007977BA" w:rsidRPr="0069507E">
        <w:t xml:space="preserve"> If there are any existing damages to the joints, the contractor shall bring it to the Engineer’s attention prior </w:t>
      </w:r>
      <w:r w:rsidR="00B63C82" w:rsidRPr="0069507E">
        <w:t xml:space="preserve">to the </w:t>
      </w:r>
      <w:r w:rsidR="00E22164" w:rsidRPr="0069507E">
        <w:t xml:space="preserve">diamond </w:t>
      </w:r>
      <w:r w:rsidR="00B63C82" w:rsidRPr="0069507E">
        <w:t>grind</w:t>
      </w:r>
      <w:r w:rsidR="007977BA" w:rsidRPr="0069507E">
        <w:t>ing operation.</w:t>
      </w:r>
    </w:p>
    <w:p w14:paraId="612EA96A" w14:textId="77777777" w:rsidR="00801481" w:rsidRPr="0069507E" w:rsidRDefault="00801481" w:rsidP="00830753">
      <w:pPr>
        <w:tabs>
          <w:tab w:val="left" w:pos="720"/>
          <w:tab w:val="left" w:pos="1267"/>
          <w:tab w:val="left" w:pos="1886"/>
          <w:tab w:val="left" w:pos="2434"/>
          <w:tab w:val="left" w:pos="2880"/>
        </w:tabs>
        <w:ind w:right="120"/>
        <w:jc w:val="both"/>
        <w:rPr>
          <w:highlight w:val="yellow"/>
        </w:rPr>
      </w:pPr>
    </w:p>
    <w:p w14:paraId="56263A72" w14:textId="58972B55" w:rsidR="00801481" w:rsidRPr="0069507E" w:rsidRDefault="00801481" w:rsidP="00830753">
      <w:pPr>
        <w:tabs>
          <w:tab w:val="left" w:pos="720"/>
          <w:tab w:val="left" w:pos="1267"/>
          <w:tab w:val="left" w:pos="1886"/>
          <w:tab w:val="left" w:pos="2434"/>
          <w:tab w:val="left" w:pos="2880"/>
        </w:tabs>
        <w:ind w:right="120"/>
        <w:jc w:val="both"/>
        <w:rPr>
          <w:strike/>
        </w:rPr>
      </w:pPr>
      <w:r w:rsidRPr="0069507E">
        <w:t xml:space="preserve">Prior to </w:t>
      </w:r>
      <w:r w:rsidR="00E22164" w:rsidRPr="0069507E">
        <w:t xml:space="preserve">diamond </w:t>
      </w:r>
      <w:r w:rsidRPr="0069507E">
        <w:t xml:space="preserve">grinding, </w:t>
      </w:r>
      <w:r w:rsidR="00C60A3D" w:rsidRPr="0069507E">
        <w:t xml:space="preserve">all </w:t>
      </w:r>
      <w:r w:rsidR="00D113AC" w:rsidRPr="0069507E">
        <w:t xml:space="preserve">repairs shall be completed </w:t>
      </w:r>
      <w:r w:rsidR="00C60A3D" w:rsidRPr="0069507E">
        <w:t>as specified in these Special Provisions</w:t>
      </w:r>
      <w:r w:rsidR="00FD70DF" w:rsidRPr="0069507E">
        <w:t>.</w:t>
      </w:r>
    </w:p>
    <w:p w14:paraId="139D19AF" w14:textId="77777777" w:rsidR="00801481" w:rsidRPr="0069507E" w:rsidRDefault="00801481" w:rsidP="00037518">
      <w:pPr>
        <w:tabs>
          <w:tab w:val="left" w:pos="720"/>
          <w:tab w:val="left" w:pos="1267"/>
          <w:tab w:val="left" w:pos="1886"/>
          <w:tab w:val="left" w:pos="2434"/>
          <w:tab w:val="left" w:pos="2880"/>
        </w:tabs>
        <w:jc w:val="both"/>
        <w:rPr>
          <w:b/>
        </w:rPr>
      </w:pPr>
    </w:p>
    <w:p w14:paraId="0CEF0221" w14:textId="77777777" w:rsidR="005A7DBA" w:rsidRPr="0069507E" w:rsidRDefault="005A7DBA" w:rsidP="00830753">
      <w:pPr>
        <w:tabs>
          <w:tab w:val="left" w:pos="720"/>
          <w:tab w:val="left" w:pos="1267"/>
          <w:tab w:val="left" w:pos="1886"/>
          <w:tab w:val="left" w:pos="2434"/>
          <w:tab w:val="left" w:pos="2880"/>
        </w:tabs>
        <w:ind w:right="120"/>
        <w:jc w:val="both"/>
      </w:pPr>
      <w:r w:rsidRPr="0069507E">
        <w:t>No equipment</w:t>
      </w:r>
      <w:r w:rsidR="000E4D7E" w:rsidRPr="0069507E">
        <w:t xml:space="preserve"> will</w:t>
      </w:r>
      <w:r w:rsidRPr="0069507E">
        <w:t xml:space="preserve"> be allowed within three feet of a traffic lane </w:t>
      </w:r>
      <w:r w:rsidR="000E4D7E" w:rsidRPr="0069507E">
        <w:t xml:space="preserve">that is open </w:t>
      </w:r>
      <w:r w:rsidRPr="0069507E">
        <w:t xml:space="preserve">to the public. </w:t>
      </w:r>
    </w:p>
    <w:p w14:paraId="48315E44" w14:textId="4A7D2E60" w:rsidR="005A7DBA" w:rsidRPr="0069507E" w:rsidRDefault="005A7DBA" w:rsidP="00037518">
      <w:pPr>
        <w:tabs>
          <w:tab w:val="left" w:pos="720"/>
          <w:tab w:val="left" w:pos="1267"/>
          <w:tab w:val="left" w:pos="1886"/>
          <w:tab w:val="left" w:pos="2434"/>
          <w:tab w:val="left" w:pos="2880"/>
        </w:tabs>
        <w:jc w:val="both"/>
        <w:rPr>
          <w:b/>
        </w:rPr>
      </w:pPr>
    </w:p>
    <w:p w14:paraId="3F68FABB" w14:textId="4E2A0A3F" w:rsidR="00DB230F" w:rsidRPr="0069507E" w:rsidRDefault="00DB230F" w:rsidP="00037518">
      <w:pPr>
        <w:tabs>
          <w:tab w:val="left" w:pos="720"/>
          <w:tab w:val="left" w:pos="1267"/>
          <w:tab w:val="left" w:pos="1886"/>
          <w:tab w:val="left" w:pos="2434"/>
          <w:tab w:val="left" w:pos="2880"/>
        </w:tabs>
        <w:jc w:val="both"/>
        <w:rPr>
          <w:b/>
        </w:rPr>
      </w:pPr>
      <w:r w:rsidRPr="0069507E">
        <w:t>When applicable, prior to the commencement of the work, the diamond grinding of ramp tie-in locations, radiused geometry at interchanges, etc. may be adjusted for the purposes of finished configuration, measurement, and payment with the approval of the Engineer.</w:t>
      </w:r>
    </w:p>
    <w:p w14:paraId="5B637BDB" w14:textId="77777777" w:rsidR="00DB230F" w:rsidRPr="0069507E" w:rsidRDefault="00DB230F" w:rsidP="00037518">
      <w:pPr>
        <w:tabs>
          <w:tab w:val="left" w:pos="720"/>
          <w:tab w:val="left" w:pos="1267"/>
          <w:tab w:val="left" w:pos="1886"/>
          <w:tab w:val="left" w:pos="2434"/>
          <w:tab w:val="left" w:pos="2880"/>
        </w:tabs>
        <w:jc w:val="both"/>
        <w:rPr>
          <w:b/>
        </w:rPr>
      </w:pPr>
    </w:p>
    <w:p w14:paraId="28FA2BF9" w14:textId="77777777" w:rsidR="00801481" w:rsidRPr="0069507E" w:rsidRDefault="00801481" w:rsidP="00A251CB">
      <w:pPr>
        <w:pStyle w:val="ListParagraph"/>
        <w:numPr>
          <w:ilvl w:val="0"/>
          <w:numId w:val="2"/>
        </w:numPr>
        <w:tabs>
          <w:tab w:val="left" w:pos="720"/>
          <w:tab w:val="left" w:pos="1890"/>
          <w:tab w:val="left" w:pos="2434"/>
          <w:tab w:val="left" w:pos="2880"/>
        </w:tabs>
        <w:ind w:hanging="2001"/>
        <w:jc w:val="both"/>
        <w:rPr>
          <w:b/>
        </w:rPr>
      </w:pPr>
      <w:r w:rsidRPr="0069507E">
        <w:rPr>
          <w:b/>
        </w:rPr>
        <w:t>Equipment:</w:t>
      </w:r>
    </w:p>
    <w:p w14:paraId="2075BE0F" w14:textId="77777777" w:rsidR="00F376C5" w:rsidRPr="0069507E" w:rsidRDefault="00F376C5" w:rsidP="0069507E">
      <w:pPr>
        <w:tabs>
          <w:tab w:val="left" w:pos="720"/>
          <w:tab w:val="left" w:pos="1267"/>
          <w:tab w:val="left" w:pos="1886"/>
          <w:tab w:val="left" w:pos="2434"/>
          <w:tab w:val="left" w:pos="2880"/>
        </w:tabs>
      </w:pPr>
      <w:bookmarkStart w:id="0" w:name="_GoBack"/>
      <w:bookmarkEnd w:id="0"/>
    </w:p>
    <w:p w14:paraId="60090DAE" w14:textId="11EBA268" w:rsidR="00F376C5" w:rsidRPr="0069507E" w:rsidRDefault="00E22164" w:rsidP="00A251CB">
      <w:pPr>
        <w:tabs>
          <w:tab w:val="left" w:pos="720"/>
          <w:tab w:val="left" w:pos="1267"/>
          <w:tab w:val="left" w:pos="1886"/>
          <w:tab w:val="left" w:pos="2434"/>
          <w:tab w:val="left" w:pos="2880"/>
        </w:tabs>
        <w:jc w:val="both"/>
      </w:pPr>
      <w:r w:rsidRPr="0069507E">
        <w:t>Diamond g</w:t>
      </w:r>
      <w:r w:rsidR="00461214" w:rsidRPr="0069507E">
        <w:t xml:space="preserve">rinding shall be done with diamond blades, mounted on a self -propelled machine that has been designed for </w:t>
      </w:r>
      <w:r w:rsidRPr="0069507E">
        <w:t xml:space="preserve">diamond </w:t>
      </w:r>
      <w:r w:rsidR="00461214" w:rsidRPr="0069507E">
        <w:t>grinding and texturing of pavements</w:t>
      </w:r>
      <w:r w:rsidR="00345D14" w:rsidRPr="0069507E">
        <w:t xml:space="preserve">. </w:t>
      </w:r>
      <w:r w:rsidR="00266C70" w:rsidRPr="0069507E">
        <w:t xml:space="preserve">The grinding equipment shall weigh a minimum of 35,000 pounds including the grinding head, and be of a size that will grind a strip at least 3 feet wide. </w:t>
      </w:r>
      <w:r w:rsidR="00461214" w:rsidRPr="0069507E">
        <w:t>The effective wheel base of the machine shall be no less than 12 feet. The effective wheel base is defined as the distance from the front wheel assembly transverse pivot point to the transverse pivot point of the profile/depth control/ ground drive wheels. The equipment shall have a positive means of vacuuming the grinding residue from the pavement surface,</w:t>
      </w:r>
      <w:r w:rsidR="00801481" w:rsidRPr="0069507E">
        <w:t xml:space="preserve"> thereby</w:t>
      </w:r>
      <w:r w:rsidR="00461214" w:rsidRPr="0069507E">
        <w:t xml:space="preserve"> leaving the surface in a clean, near-dry condition. </w:t>
      </w:r>
      <w:r w:rsidRPr="0069507E">
        <w:t>Diamond g</w:t>
      </w:r>
      <w:r w:rsidR="00461214" w:rsidRPr="0069507E">
        <w:t xml:space="preserve">rinding equipment that causes raveling, aggregate </w:t>
      </w:r>
      <w:proofErr w:type="gramStart"/>
      <w:r w:rsidR="00461214" w:rsidRPr="0069507E">
        <w:t>fractures,</w:t>
      </w:r>
      <w:proofErr w:type="gramEnd"/>
      <w:r w:rsidR="00461214" w:rsidRPr="0069507E">
        <w:t xml:space="preserve"> spalls, or disturbances of the transverse and/or longitu</w:t>
      </w:r>
      <w:r w:rsidR="00AF67DA" w:rsidRPr="0069507E">
        <w:t>dinal joints shall not be used.</w:t>
      </w:r>
    </w:p>
    <w:p w14:paraId="565EA9F2" w14:textId="77777777" w:rsidR="00F376C5" w:rsidRPr="0069507E" w:rsidRDefault="00F376C5" w:rsidP="00A251CB">
      <w:pPr>
        <w:tabs>
          <w:tab w:val="left" w:pos="720"/>
          <w:tab w:val="left" w:pos="1267"/>
          <w:tab w:val="left" w:pos="1886"/>
          <w:tab w:val="left" w:pos="2434"/>
          <w:tab w:val="left" w:pos="2880"/>
        </w:tabs>
        <w:jc w:val="both"/>
      </w:pPr>
    </w:p>
    <w:p w14:paraId="08AA8BAC" w14:textId="2E832B0C" w:rsidR="00F376C5" w:rsidRPr="0069507E" w:rsidRDefault="00461214" w:rsidP="00A251CB">
      <w:pPr>
        <w:tabs>
          <w:tab w:val="left" w:pos="720"/>
          <w:tab w:val="left" w:pos="1267"/>
          <w:tab w:val="left" w:pos="1886"/>
          <w:tab w:val="left" w:pos="2434"/>
          <w:tab w:val="left" w:pos="2880"/>
        </w:tabs>
        <w:jc w:val="both"/>
      </w:pPr>
      <w:r w:rsidRPr="0069507E">
        <w:t xml:space="preserve">All </w:t>
      </w:r>
      <w:r w:rsidR="00E22164" w:rsidRPr="0069507E">
        <w:t xml:space="preserve">diamond </w:t>
      </w:r>
      <w:r w:rsidRPr="0069507E">
        <w:t>grinding machines used in the cross-section of a lane shall have the same wheel base and</w:t>
      </w:r>
      <w:r w:rsidR="00E22164" w:rsidRPr="0069507E">
        <w:t xml:space="preserve"> diamond</w:t>
      </w:r>
      <w:r w:rsidRPr="0069507E">
        <w:t xml:space="preserve"> grinding head configuration. </w:t>
      </w:r>
      <w:r w:rsidR="003D6AD4" w:rsidRPr="0069507E">
        <w:t xml:space="preserve">To provide the proper surface finish and to achieve the designated texture on the pavement section, the contractor shall select the number of blades per foot ranging from 55 to 60 for the </w:t>
      </w:r>
      <w:r w:rsidR="00A044CE" w:rsidRPr="0069507E">
        <w:t xml:space="preserve">diamond </w:t>
      </w:r>
      <w:r w:rsidR="003D6AD4" w:rsidRPr="0069507E">
        <w:t xml:space="preserve">grinding process. </w:t>
      </w:r>
      <w:r w:rsidRPr="0069507E">
        <w:t xml:space="preserve">A 1 to 2 inch overlap of </w:t>
      </w:r>
      <w:r w:rsidR="00A044CE" w:rsidRPr="0069507E">
        <w:t xml:space="preserve">diamond </w:t>
      </w:r>
      <w:r w:rsidRPr="0069507E">
        <w:t xml:space="preserve">grinding passes </w:t>
      </w:r>
      <w:r w:rsidR="00801481" w:rsidRPr="0069507E">
        <w:t>shall</w:t>
      </w:r>
      <w:r w:rsidRPr="0069507E">
        <w:t xml:space="preserve"> be allowed. </w:t>
      </w:r>
    </w:p>
    <w:p w14:paraId="11BD0866" w14:textId="77777777" w:rsidR="00F376C5" w:rsidRPr="0069507E" w:rsidRDefault="00F376C5" w:rsidP="00A251CB">
      <w:pPr>
        <w:tabs>
          <w:tab w:val="left" w:pos="720"/>
          <w:tab w:val="left" w:pos="1267"/>
          <w:tab w:val="left" w:pos="1886"/>
          <w:tab w:val="left" w:pos="2434"/>
          <w:tab w:val="left" w:pos="2880"/>
        </w:tabs>
        <w:jc w:val="both"/>
      </w:pPr>
    </w:p>
    <w:p w14:paraId="1BF7EC67" w14:textId="77777777" w:rsidR="00801481" w:rsidRPr="0069507E" w:rsidRDefault="00801481" w:rsidP="00A251CB">
      <w:pPr>
        <w:pStyle w:val="ListParagraph"/>
        <w:numPr>
          <w:ilvl w:val="0"/>
          <w:numId w:val="2"/>
        </w:numPr>
        <w:tabs>
          <w:tab w:val="left" w:pos="720"/>
          <w:tab w:val="left" w:pos="1890"/>
          <w:tab w:val="left" w:pos="2434"/>
          <w:tab w:val="left" w:pos="2880"/>
        </w:tabs>
        <w:ind w:left="1890" w:hanging="1170"/>
        <w:jc w:val="both"/>
        <w:rPr>
          <w:b/>
        </w:rPr>
      </w:pPr>
      <w:r w:rsidRPr="0069507E">
        <w:rPr>
          <w:b/>
        </w:rPr>
        <w:t>Procedure:</w:t>
      </w:r>
    </w:p>
    <w:p w14:paraId="1134D981" w14:textId="77777777" w:rsidR="00801481" w:rsidRPr="0069507E" w:rsidRDefault="00801481" w:rsidP="00A251CB">
      <w:pPr>
        <w:tabs>
          <w:tab w:val="left" w:pos="720"/>
          <w:tab w:val="left" w:pos="1267"/>
          <w:tab w:val="left" w:pos="1886"/>
          <w:tab w:val="left" w:pos="2434"/>
          <w:tab w:val="left" w:pos="2880"/>
        </w:tabs>
        <w:jc w:val="both"/>
      </w:pPr>
    </w:p>
    <w:p w14:paraId="3388D22D" w14:textId="77777777" w:rsidR="005A7DBA" w:rsidRPr="0069507E" w:rsidRDefault="00BA444F" w:rsidP="00830753">
      <w:pPr>
        <w:tabs>
          <w:tab w:val="left" w:pos="720"/>
          <w:tab w:val="left" w:pos="1267"/>
          <w:tab w:val="left" w:pos="1886"/>
          <w:tab w:val="left" w:pos="2434"/>
          <w:tab w:val="left" w:pos="2880"/>
        </w:tabs>
        <w:ind w:right="120"/>
        <w:jc w:val="both"/>
      </w:pPr>
      <w:r w:rsidRPr="0069507E">
        <w:t xml:space="preserve">The contractor shall diamond grind the roadway sections shown on the plans. </w:t>
      </w:r>
    </w:p>
    <w:p w14:paraId="22F3D78D" w14:textId="77777777" w:rsidR="00F376C5" w:rsidRPr="0069507E" w:rsidRDefault="00F376C5" w:rsidP="00830753">
      <w:pPr>
        <w:tabs>
          <w:tab w:val="left" w:pos="720"/>
          <w:tab w:val="left" w:pos="1267"/>
          <w:tab w:val="left" w:pos="1886"/>
          <w:tab w:val="left" w:pos="2434"/>
          <w:tab w:val="left" w:pos="2880"/>
        </w:tabs>
        <w:ind w:right="120"/>
        <w:jc w:val="both"/>
      </w:pPr>
    </w:p>
    <w:p w14:paraId="53636EF0" w14:textId="22F5FCC6" w:rsidR="00150D30" w:rsidRPr="0069507E" w:rsidRDefault="00461214" w:rsidP="00830753">
      <w:pPr>
        <w:tabs>
          <w:tab w:val="left" w:pos="720"/>
          <w:tab w:val="left" w:pos="1267"/>
          <w:tab w:val="left" w:pos="1886"/>
          <w:tab w:val="left" w:pos="2434"/>
          <w:tab w:val="left" w:pos="2880"/>
        </w:tabs>
        <w:ind w:right="120"/>
        <w:jc w:val="both"/>
      </w:pPr>
      <w:r w:rsidRPr="0069507E">
        <w:t xml:space="preserve">Pavement surfaces shall be ground longitudinally beginning and ending at lines perpendicular to the roadway centerline. All </w:t>
      </w:r>
      <w:r w:rsidR="00E22164" w:rsidRPr="0069507E">
        <w:t xml:space="preserve">diamond </w:t>
      </w:r>
      <w:r w:rsidRPr="0069507E">
        <w:t>grinding shall be done in a direction parallel to the</w:t>
      </w:r>
      <w:r w:rsidR="00590AD5" w:rsidRPr="0069507E">
        <w:t xml:space="preserve"> pavement lane lines</w:t>
      </w:r>
      <w:r w:rsidRPr="0069507E">
        <w:t xml:space="preserve">. </w:t>
      </w:r>
      <w:r w:rsidR="00E22164" w:rsidRPr="0069507E">
        <w:t>Diamond g</w:t>
      </w:r>
      <w:r w:rsidRPr="0069507E">
        <w:t xml:space="preserve">rinding shall continue for the full lane width until the pavement surface on both sides of all transverse joints and all cracks </w:t>
      </w:r>
      <w:r w:rsidR="00983253" w:rsidRPr="0069507E">
        <w:t xml:space="preserve">are </w:t>
      </w:r>
      <w:r w:rsidRPr="0069507E">
        <w:t xml:space="preserve">in the same plane. Longitudinal ridges in adjacent passes of the </w:t>
      </w:r>
      <w:r w:rsidR="00E22164" w:rsidRPr="0069507E">
        <w:t xml:space="preserve">diamond </w:t>
      </w:r>
      <w:r w:rsidRPr="0069507E">
        <w:t xml:space="preserve">grinding equipment shall not exceed 1/8 inch in depth. The diamond grinding shall produce a neat, uniform finished surface. </w:t>
      </w:r>
      <w:r w:rsidR="00983253" w:rsidRPr="0069507E">
        <w:t>J</w:t>
      </w:r>
      <w:r w:rsidRPr="0069507E">
        <w:t>oint</w:t>
      </w:r>
      <w:r w:rsidR="00983253" w:rsidRPr="0069507E">
        <w:t>s</w:t>
      </w:r>
      <w:r w:rsidRPr="0069507E">
        <w:t xml:space="preserve"> </w:t>
      </w:r>
      <w:r w:rsidR="00D113AC" w:rsidRPr="0069507E">
        <w:t xml:space="preserve">and </w:t>
      </w:r>
      <w:r w:rsidRPr="0069507E">
        <w:t>crack faults</w:t>
      </w:r>
      <w:r w:rsidR="00983253" w:rsidRPr="0069507E">
        <w:t xml:space="preserve"> shall be ground</w:t>
      </w:r>
      <w:r w:rsidRPr="0069507E">
        <w:t xml:space="preserve"> so</w:t>
      </w:r>
      <w:r w:rsidR="00983253" w:rsidRPr="0069507E">
        <w:t xml:space="preserve"> that</w:t>
      </w:r>
      <w:r w:rsidRPr="0069507E">
        <w:t xml:space="preserve"> there is no more than a 1/16-inch differential between adjacent sides of the joints and cracks. Transitions between ground and unground areas of concrete at the boundaries shall be smoothly feathered in. The joints between lanes and project limits shall be feathered in such a way to not create a drop off between the adjacent </w:t>
      </w:r>
      <w:r w:rsidR="00D207CC" w:rsidRPr="0069507E">
        <w:t xml:space="preserve">pavement surface </w:t>
      </w:r>
      <w:r w:rsidRPr="0069507E">
        <w:t xml:space="preserve">and new diamond ground surfaces. The contractor shall maintain the existing cross slope and provide for positive drainage. The finished cross slope shall mirror the pre-grind cross slope and shall have no depressions or misalignment of slope greater than ¼-inch </w:t>
      </w:r>
      <w:r w:rsidR="00C71959" w:rsidRPr="0069507E">
        <w:t xml:space="preserve">per </w:t>
      </w:r>
      <w:r w:rsidRPr="0069507E">
        <w:t xml:space="preserve">10 feet when measured with a 10-foot straightedge. Shoulder or ramp lane </w:t>
      </w:r>
      <w:r w:rsidR="00E22164" w:rsidRPr="0069507E">
        <w:t xml:space="preserve">diamond </w:t>
      </w:r>
      <w:r w:rsidRPr="0069507E">
        <w:t xml:space="preserve">grinding shall transition from the mainline to </w:t>
      </w:r>
      <w:r w:rsidRPr="0069507E">
        <w:lastRenderedPageBreak/>
        <w:t xml:space="preserve">provide positive drainage leaving no more than a 3/16-inch ridge and a smooth riding surface. </w:t>
      </w:r>
      <w:r w:rsidR="00F518AD" w:rsidRPr="0069507E">
        <w:t>If requested by the contractor</w:t>
      </w:r>
      <w:r w:rsidR="00150D30" w:rsidRPr="0069507E">
        <w:t xml:space="preserve"> and approv</w:t>
      </w:r>
      <w:r w:rsidR="00F518AD" w:rsidRPr="0069507E">
        <w:t xml:space="preserve">ed by </w:t>
      </w:r>
      <w:r w:rsidR="00150D30" w:rsidRPr="0069507E">
        <w:t>the Engineer, smaller equipment may be used for diamond grinding shoulder transitions.</w:t>
      </w:r>
    </w:p>
    <w:p w14:paraId="28A3C78E" w14:textId="77777777" w:rsidR="00150D30" w:rsidRPr="0069507E" w:rsidRDefault="00150D30" w:rsidP="00830753">
      <w:pPr>
        <w:tabs>
          <w:tab w:val="left" w:pos="720"/>
          <w:tab w:val="left" w:pos="1267"/>
          <w:tab w:val="left" w:pos="1886"/>
          <w:tab w:val="left" w:pos="2434"/>
          <w:tab w:val="left" w:pos="2880"/>
        </w:tabs>
        <w:ind w:right="120"/>
        <w:jc w:val="both"/>
      </w:pPr>
    </w:p>
    <w:p w14:paraId="66E1A9D1" w14:textId="0C14C091" w:rsidR="00F376C5" w:rsidRPr="0069507E" w:rsidRDefault="00461214" w:rsidP="00830753">
      <w:pPr>
        <w:tabs>
          <w:tab w:val="left" w:pos="720"/>
          <w:tab w:val="left" w:pos="1267"/>
          <w:tab w:val="left" w:pos="1886"/>
          <w:tab w:val="left" w:pos="2434"/>
          <w:tab w:val="left" w:pos="2880"/>
        </w:tabs>
        <w:ind w:right="120"/>
        <w:jc w:val="both"/>
      </w:pPr>
      <w:r w:rsidRPr="0069507E">
        <w:t>Transitions from PCC</w:t>
      </w:r>
      <w:r w:rsidR="00D6647E" w:rsidRPr="0069507E">
        <w:t>P</w:t>
      </w:r>
      <w:r w:rsidRPr="0069507E">
        <w:t xml:space="preserve"> to asphalt</w:t>
      </w:r>
      <w:r w:rsidR="0031190C" w:rsidRPr="0069507E">
        <w:t>ic concrete</w:t>
      </w:r>
      <w:r w:rsidRPr="0069507E">
        <w:t xml:space="preserve"> shall be located as</w:t>
      </w:r>
      <w:r w:rsidR="0031190C" w:rsidRPr="0069507E">
        <w:t xml:space="preserve"> shown</w:t>
      </w:r>
      <w:r w:rsidR="00AF67DA" w:rsidRPr="0069507E">
        <w:t xml:space="preserve"> on the plans.</w:t>
      </w:r>
    </w:p>
    <w:p w14:paraId="7ADE5543" w14:textId="77777777" w:rsidR="00284F68" w:rsidRPr="0069507E" w:rsidRDefault="00284F68" w:rsidP="00284F68">
      <w:pPr>
        <w:tabs>
          <w:tab w:val="left" w:pos="720"/>
          <w:tab w:val="left" w:pos="1267"/>
          <w:tab w:val="left" w:pos="1886"/>
          <w:tab w:val="left" w:pos="2434"/>
          <w:tab w:val="left" w:pos="2880"/>
        </w:tabs>
        <w:ind w:right="120"/>
        <w:jc w:val="both"/>
      </w:pPr>
    </w:p>
    <w:p w14:paraId="26B05781" w14:textId="44C23610" w:rsidR="00F376C5" w:rsidRPr="0069507E" w:rsidRDefault="00461214" w:rsidP="00830753">
      <w:pPr>
        <w:tabs>
          <w:tab w:val="left" w:pos="720"/>
          <w:tab w:val="left" w:pos="1267"/>
          <w:tab w:val="left" w:pos="1886"/>
          <w:tab w:val="left" w:pos="2434"/>
          <w:tab w:val="left" w:pos="2880"/>
        </w:tabs>
        <w:ind w:right="120"/>
        <w:jc w:val="both"/>
      </w:pPr>
      <w:r w:rsidRPr="0069507E">
        <w:t xml:space="preserve">The contractor shall </w:t>
      </w:r>
      <w:r w:rsidR="00A044CE" w:rsidRPr="0069507E">
        <w:t xml:space="preserve">diamond </w:t>
      </w:r>
      <w:r w:rsidRPr="0069507E">
        <w:t xml:space="preserve">grind a test section of pavement, where designated by the Engineer, to determine that the equipment proposed for use on the project will provide the </w:t>
      </w:r>
      <w:r w:rsidR="00D113AC" w:rsidRPr="0069507E">
        <w:t xml:space="preserve">specified </w:t>
      </w:r>
      <w:r w:rsidRPr="0069507E">
        <w:t xml:space="preserve">surface texture. </w:t>
      </w:r>
    </w:p>
    <w:p w14:paraId="5619BA1E" w14:textId="77777777" w:rsidR="00F376C5" w:rsidRPr="0069507E" w:rsidRDefault="00F376C5" w:rsidP="00830753">
      <w:pPr>
        <w:tabs>
          <w:tab w:val="left" w:pos="720"/>
          <w:tab w:val="left" w:pos="1267"/>
          <w:tab w:val="left" w:pos="1886"/>
          <w:tab w:val="left" w:pos="2434"/>
          <w:tab w:val="left" w:pos="2880"/>
        </w:tabs>
        <w:ind w:right="120"/>
        <w:jc w:val="both"/>
      </w:pPr>
    </w:p>
    <w:p w14:paraId="3405EAF7" w14:textId="09925463" w:rsidR="00F376C5" w:rsidRPr="0069507E" w:rsidRDefault="00461214" w:rsidP="00830753">
      <w:pPr>
        <w:tabs>
          <w:tab w:val="left" w:pos="720"/>
          <w:tab w:val="left" w:pos="1267"/>
          <w:tab w:val="left" w:pos="1886"/>
          <w:tab w:val="left" w:pos="2434"/>
          <w:tab w:val="left" w:pos="2880"/>
        </w:tabs>
        <w:ind w:right="120"/>
        <w:jc w:val="both"/>
      </w:pPr>
      <w:r w:rsidRPr="0069507E">
        <w:t xml:space="preserve">The </w:t>
      </w:r>
      <w:r w:rsidR="00E22164" w:rsidRPr="0069507E">
        <w:t xml:space="preserve">diamond </w:t>
      </w:r>
      <w:r w:rsidRPr="0069507E">
        <w:t xml:space="preserve">grinding process shall produce a pavement surface that is true in grade and uniform in appearance with longitudinal line-type texture. The line-type texture shall contain corrugations parallel </w:t>
      </w:r>
      <w:r w:rsidR="00D113AC" w:rsidRPr="0069507E">
        <w:t>to the pavement lane lines</w:t>
      </w:r>
      <w:r w:rsidR="00D113AC" w:rsidRPr="0069507E" w:rsidDel="00D113AC">
        <w:t xml:space="preserve"> </w:t>
      </w:r>
      <w:r w:rsidRPr="0069507E">
        <w:t>and present a narrow ridge corduroy type appearance. The peaks of the ridges shall be 1/8-inch +/- 1/16-inch higher than the bottom of the grooves with evenly spaced ridges.</w:t>
      </w:r>
    </w:p>
    <w:p w14:paraId="6213C5F1" w14:textId="77777777" w:rsidR="00BC3A91" w:rsidRPr="0069507E" w:rsidRDefault="00BC3A91" w:rsidP="00830753">
      <w:pPr>
        <w:tabs>
          <w:tab w:val="left" w:pos="720"/>
          <w:tab w:val="left" w:pos="1267"/>
          <w:tab w:val="left" w:pos="1886"/>
          <w:tab w:val="left" w:pos="2434"/>
          <w:tab w:val="left" w:pos="2880"/>
        </w:tabs>
        <w:ind w:right="120"/>
        <w:jc w:val="both"/>
      </w:pPr>
    </w:p>
    <w:p w14:paraId="2B9DA1F1" w14:textId="11AFD009" w:rsidR="00F376C5" w:rsidRPr="0069507E" w:rsidRDefault="00E22164" w:rsidP="00830753">
      <w:pPr>
        <w:tabs>
          <w:tab w:val="left" w:pos="720"/>
          <w:tab w:val="left" w:pos="1267"/>
          <w:tab w:val="left" w:pos="1886"/>
          <w:tab w:val="left" w:pos="2434"/>
          <w:tab w:val="left" w:pos="2880"/>
        </w:tabs>
        <w:ind w:right="120"/>
        <w:jc w:val="both"/>
      </w:pPr>
      <w:r w:rsidRPr="0069507E">
        <w:t>Diamond g</w:t>
      </w:r>
      <w:r w:rsidR="00BC3A91" w:rsidRPr="0069507E">
        <w:t xml:space="preserve">rinding shall result in at least 95% of any selected 2-foot by 100-foot longitudinal area </w:t>
      </w:r>
      <w:r w:rsidR="007B1362" w:rsidRPr="0069507E">
        <w:t>meeti</w:t>
      </w:r>
      <w:r w:rsidR="00BC3A91" w:rsidRPr="0069507E">
        <w:t>ng the specified surface texture.</w:t>
      </w:r>
    </w:p>
    <w:p w14:paraId="595A69E6" w14:textId="77777777" w:rsidR="005A7DBA" w:rsidRPr="0069507E" w:rsidRDefault="005A7DBA" w:rsidP="00830753">
      <w:pPr>
        <w:tabs>
          <w:tab w:val="left" w:pos="720"/>
          <w:tab w:val="left" w:pos="1267"/>
          <w:tab w:val="left" w:pos="1886"/>
          <w:tab w:val="left" w:pos="2434"/>
          <w:tab w:val="left" w:pos="2880"/>
        </w:tabs>
        <w:ind w:right="120"/>
        <w:jc w:val="both"/>
      </w:pPr>
    </w:p>
    <w:p w14:paraId="7C9D841A" w14:textId="60018F27" w:rsidR="005A7DBA" w:rsidRPr="0069507E" w:rsidRDefault="00BF5441" w:rsidP="00830753">
      <w:pPr>
        <w:tabs>
          <w:tab w:val="left" w:pos="720"/>
          <w:tab w:val="left" w:pos="1267"/>
          <w:tab w:val="left" w:pos="1886"/>
          <w:tab w:val="left" w:pos="2434"/>
          <w:tab w:val="left" w:pos="2880"/>
        </w:tabs>
        <w:ind w:right="120"/>
        <w:jc w:val="both"/>
      </w:pPr>
      <w:r w:rsidRPr="0069507E">
        <w:t>The contractor</w:t>
      </w:r>
      <w:r w:rsidR="005A7DBA" w:rsidRPr="0069507E">
        <w:t xml:space="preserve"> shall be responsible for collection and disposal of all</w:t>
      </w:r>
      <w:r w:rsidR="00A044CE" w:rsidRPr="0069507E">
        <w:t xml:space="preserve"> diamond</w:t>
      </w:r>
      <w:r w:rsidR="005A7DBA" w:rsidRPr="0069507E">
        <w:t xml:space="preserve"> grinding slurry. All slurry shall be vacuumed into a storage tank or truck and disposed of properly. The slurry from </w:t>
      </w:r>
      <w:r w:rsidR="00E22164" w:rsidRPr="0069507E">
        <w:t xml:space="preserve">diamond </w:t>
      </w:r>
      <w:r w:rsidR="005A7DBA" w:rsidRPr="0069507E">
        <w:t>grinding operations shall not be permitted to flow across lanes occupied by traffic, onto roadway shoulders or areas containing vegetation, or to flow into gutters or other drainage facilities. The slurry shall be removed prior to opening</w:t>
      </w:r>
      <w:r w:rsidR="006026D1" w:rsidRPr="0069507E">
        <w:t xml:space="preserve"> the ground pavement section</w:t>
      </w:r>
      <w:r w:rsidR="005A7DBA" w:rsidRPr="0069507E">
        <w:t xml:space="preserve"> to traffic. </w:t>
      </w:r>
    </w:p>
    <w:p w14:paraId="768EA88C" w14:textId="77777777" w:rsidR="00801481" w:rsidRPr="0069507E" w:rsidRDefault="00801481" w:rsidP="00037518">
      <w:pPr>
        <w:tabs>
          <w:tab w:val="left" w:pos="720"/>
          <w:tab w:val="left" w:pos="1267"/>
          <w:tab w:val="left" w:pos="1886"/>
          <w:tab w:val="left" w:pos="2434"/>
          <w:tab w:val="left" w:pos="2880"/>
        </w:tabs>
      </w:pPr>
    </w:p>
    <w:p w14:paraId="59E4F892" w14:textId="132C4289" w:rsidR="00F376C5" w:rsidRPr="0069507E" w:rsidRDefault="00AB66C9" w:rsidP="00AB66C9">
      <w:pPr>
        <w:tabs>
          <w:tab w:val="left" w:pos="720"/>
          <w:tab w:val="left" w:pos="1267"/>
          <w:tab w:val="left" w:pos="1886"/>
          <w:tab w:val="left" w:pos="2434"/>
          <w:tab w:val="left" w:pos="2880"/>
        </w:tabs>
        <w:ind w:left="720"/>
        <w:rPr>
          <w:b/>
        </w:rPr>
      </w:pPr>
      <w:r w:rsidRPr="0069507E">
        <w:rPr>
          <w:b/>
        </w:rPr>
        <w:t>(D)</w:t>
      </w:r>
      <w:r w:rsidR="00461214" w:rsidRPr="0069507E">
        <w:rPr>
          <w:b/>
        </w:rPr>
        <w:tab/>
      </w:r>
      <w:r w:rsidR="00461214" w:rsidRPr="0069507E">
        <w:rPr>
          <w:b/>
        </w:rPr>
        <w:tab/>
        <w:t xml:space="preserve">Surfacing </w:t>
      </w:r>
      <w:r w:rsidR="00B543DB" w:rsidRPr="0069507E">
        <w:rPr>
          <w:b/>
        </w:rPr>
        <w:t xml:space="preserve">and Quality Testing </w:t>
      </w:r>
      <w:r w:rsidR="00461214" w:rsidRPr="0069507E">
        <w:rPr>
          <w:b/>
        </w:rPr>
        <w:t>Requirements</w:t>
      </w:r>
      <w:r w:rsidR="00B543DB" w:rsidRPr="0069507E">
        <w:rPr>
          <w:b/>
        </w:rPr>
        <w:t>:</w:t>
      </w:r>
    </w:p>
    <w:p w14:paraId="4020E0AA" w14:textId="77777777" w:rsidR="00F376C5" w:rsidRPr="0069507E" w:rsidRDefault="00F376C5" w:rsidP="00C71959">
      <w:pPr>
        <w:tabs>
          <w:tab w:val="left" w:pos="720"/>
          <w:tab w:val="left" w:pos="1267"/>
          <w:tab w:val="left" w:pos="1886"/>
          <w:tab w:val="left" w:pos="2434"/>
          <w:tab w:val="left" w:pos="2880"/>
        </w:tabs>
        <w:rPr>
          <w:b/>
        </w:rPr>
      </w:pPr>
    </w:p>
    <w:p w14:paraId="4857BB9D" w14:textId="511858BD" w:rsidR="00AB66C9" w:rsidRPr="0069507E" w:rsidRDefault="00461214" w:rsidP="00830753">
      <w:pPr>
        <w:shd w:val="clear" w:color="auto" w:fill="FFFFFF"/>
        <w:tabs>
          <w:tab w:val="left" w:pos="720"/>
          <w:tab w:val="left" w:pos="1267"/>
          <w:tab w:val="left" w:pos="1886"/>
          <w:tab w:val="left" w:pos="2434"/>
          <w:tab w:val="left" w:pos="2880"/>
        </w:tabs>
        <w:jc w:val="both"/>
      </w:pPr>
      <w:r w:rsidRPr="0069507E">
        <w:t xml:space="preserve">After the </w:t>
      </w:r>
      <w:r w:rsidR="00E22164" w:rsidRPr="0069507E">
        <w:t xml:space="preserve">diamond </w:t>
      </w:r>
      <w:r w:rsidRPr="0069507E">
        <w:t xml:space="preserve">grinding and joint sealing have been completed and the roadway is ready for testing, the contractor shall submit a </w:t>
      </w:r>
      <w:r w:rsidR="0031190C" w:rsidRPr="0069507E">
        <w:t>written notice</w:t>
      </w:r>
      <w:r w:rsidRPr="0069507E">
        <w:t xml:space="preserve"> to the Engineer indicating that the work has been completed and the roadway is ready for testing. </w:t>
      </w:r>
    </w:p>
    <w:p w14:paraId="68C5586A" w14:textId="77777777" w:rsidR="00AB66C9" w:rsidRPr="0069507E" w:rsidRDefault="00AB66C9" w:rsidP="00830753">
      <w:pPr>
        <w:shd w:val="clear" w:color="auto" w:fill="FFFFFF"/>
        <w:tabs>
          <w:tab w:val="left" w:pos="720"/>
          <w:tab w:val="left" w:pos="1267"/>
          <w:tab w:val="left" w:pos="1886"/>
          <w:tab w:val="left" w:pos="2434"/>
          <w:tab w:val="left" w:pos="2880"/>
        </w:tabs>
        <w:jc w:val="both"/>
      </w:pPr>
    </w:p>
    <w:p w14:paraId="75DDC74D" w14:textId="24013CAA" w:rsidR="00F376C5" w:rsidRPr="0069507E" w:rsidRDefault="00AB66C9" w:rsidP="00830753">
      <w:pPr>
        <w:shd w:val="clear" w:color="auto" w:fill="FFFFFF"/>
        <w:tabs>
          <w:tab w:val="left" w:pos="720"/>
          <w:tab w:val="left" w:pos="1267"/>
          <w:tab w:val="left" w:pos="1886"/>
          <w:tab w:val="left" w:pos="2434"/>
          <w:tab w:val="left" w:pos="2880"/>
        </w:tabs>
        <w:jc w:val="both"/>
      </w:pPr>
      <w:r w:rsidRPr="0069507E">
        <w:t xml:space="preserve">The final ground concrete pavement surface shall be evaluated for smoothness by testing with an inertial profiler. </w:t>
      </w:r>
      <w:r w:rsidR="00461214" w:rsidRPr="0069507E">
        <w:t>The roadway smoothness shall be tested in accordance with Arizona Test Method 829. The contractor shall sweep and clean the roadway prior to testing.</w:t>
      </w:r>
    </w:p>
    <w:p w14:paraId="5833CB49" w14:textId="77777777" w:rsidR="00F376C5" w:rsidRPr="0069507E" w:rsidRDefault="00F376C5" w:rsidP="00830753">
      <w:pPr>
        <w:shd w:val="clear" w:color="auto" w:fill="FFFFFF"/>
        <w:tabs>
          <w:tab w:val="left" w:pos="720"/>
          <w:tab w:val="left" w:pos="1267"/>
          <w:tab w:val="left" w:pos="1886"/>
          <w:tab w:val="left" w:pos="2434"/>
          <w:tab w:val="left" w:pos="2880"/>
        </w:tabs>
        <w:jc w:val="both"/>
      </w:pPr>
    </w:p>
    <w:p w14:paraId="560A822A" w14:textId="3A663FAF" w:rsidR="00F376C5" w:rsidRPr="0069507E" w:rsidRDefault="00461214" w:rsidP="00037518">
      <w:pPr>
        <w:tabs>
          <w:tab w:val="left" w:pos="720"/>
          <w:tab w:val="left" w:pos="1267"/>
          <w:tab w:val="left" w:pos="1886"/>
          <w:tab w:val="left" w:pos="2434"/>
          <w:tab w:val="left" w:pos="2880"/>
        </w:tabs>
        <w:jc w:val="both"/>
      </w:pPr>
      <w:r w:rsidRPr="0069507E">
        <w:t xml:space="preserve">Traffic control costs during the smoothness testing period will be reimbursed under the provisions of Section 701 of the </w:t>
      </w:r>
      <w:r w:rsidR="0031190C" w:rsidRPr="0069507E">
        <w:t>s</w:t>
      </w:r>
      <w:r w:rsidRPr="0069507E">
        <w:t xml:space="preserve">pecifications. Any additional traffic control costs incurred, due </w:t>
      </w:r>
      <w:r w:rsidR="001314AF" w:rsidRPr="0069507E">
        <w:t>to corrective action work</w:t>
      </w:r>
      <w:r w:rsidR="001314AF" w:rsidRPr="0069507E" w:rsidDel="001314AF">
        <w:t xml:space="preserve"> </w:t>
      </w:r>
      <w:r w:rsidRPr="0069507E">
        <w:t>and subsequent pavement smoothness measurements shall be borne solely by the contractor.</w:t>
      </w:r>
    </w:p>
    <w:p w14:paraId="6C306C82" w14:textId="77777777" w:rsidR="00F376C5" w:rsidRPr="0069507E" w:rsidRDefault="00F376C5" w:rsidP="00830753">
      <w:pPr>
        <w:tabs>
          <w:tab w:val="left" w:pos="720"/>
          <w:tab w:val="left" w:pos="1267"/>
          <w:tab w:val="left" w:pos="1886"/>
          <w:tab w:val="left" w:pos="2434"/>
          <w:tab w:val="left" w:pos="2880"/>
        </w:tabs>
        <w:jc w:val="both"/>
      </w:pPr>
    </w:p>
    <w:p w14:paraId="18BF9C9B" w14:textId="77777777" w:rsidR="00F376C5" w:rsidRPr="0069507E" w:rsidRDefault="00461214" w:rsidP="00830753">
      <w:pPr>
        <w:shd w:val="clear" w:color="auto" w:fill="FFFFFF"/>
        <w:tabs>
          <w:tab w:val="left" w:pos="720"/>
          <w:tab w:val="left" w:pos="1267"/>
          <w:tab w:val="left" w:pos="1886"/>
          <w:tab w:val="left" w:pos="2434"/>
          <w:tab w:val="left" w:pos="2880"/>
        </w:tabs>
        <w:jc w:val="both"/>
      </w:pPr>
      <w:r w:rsidRPr="0069507E">
        <w:t xml:space="preserve">Testing shall be done 2 weeks within </w:t>
      </w:r>
      <w:r w:rsidR="00AB66C9" w:rsidRPr="0069507E">
        <w:t xml:space="preserve">the </w:t>
      </w:r>
      <w:r w:rsidRPr="0069507E">
        <w:t>completion of diamond grinding. The Engineer will notify the contractor of the test results no later than 10 days after the testing has been performed.</w:t>
      </w:r>
    </w:p>
    <w:p w14:paraId="09E7B703" w14:textId="77777777" w:rsidR="00F376C5" w:rsidRPr="0069507E" w:rsidRDefault="00F376C5" w:rsidP="00830753">
      <w:pPr>
        <w:shd w:val="clear" w:color="auto" w:fill="FFFFFF"/>
        <w:tabs>
          <w:tab w:val="left" w:pos="720"/>
          <w:tab w:val="left" w:pos="1267"/>
          <w:tab w:val="left" w:pos="1886"/>
          <w:tab w:val="left" w:pos="2434"/>
          <w:tab w:val="left" w:pos="2880"/>
        </w:tabs>
        <w:jc w:val="both"/>
      </w:pPr>
    </w:p>
    <w:p w14:paraId="19649342" w14:textId="5E8116C1" w:rsidR="00677820" w:rsidRPr="0069507E" w:rsidRDefault="00461214" w:rsidP="00830753">
      <w:pPr>
        <w:shd w:val="clear" w:color="auto" w:fill="FFFFFF"/>
        <w:tabs>
          <w:tab w:val="left" w:pos="720"/>
          <w:tab w:val="left" w:pos="1267"/>
          <w:tab w:val="left" w:pos="1886"/>
          <w:tab w:val="left" w:pos="2434"/>
          <w:tab w:val="left" w:pos="2880"/>
        </w:tabs>
        <w:jc w:val="both"/>
      </w:pPr>
      <w:r w:rsidRPr="0069507E">
        <w:t xml:space="preserve">Testing will be performed on mainline traffic lanes, and will include the full length of the </w:t>
      </w:r>
      <w:r w:rsidR="00A044CE" w:rsidRPr="0069507E">
        <w:t xml:space="preserve">diamond </w:t>
      </w:r>
      <w:r w:rsidRPr="0069507E">
        <w:t xml:space="preserve">grinding segments under the contract. Unless otherwise specified in the contract </w:t>
      </w:r>
      <w:r w:rsidRPr="0069507E">
        <w:lastRenderedPageBreak/>
        <w:t>documents, testing of distress lanes, shoulders, ramps, tapers, cross roads, and frontag</w:t>
      </w:r>
      <w:r w:rsidR="005F2DCD" w:rsidRPr="0069507E">
        <w:t>e roads will not be performed</w:t>
      </w:r>
      <w:r w:rsidR="00AF67DA" w:rsidRPr="0069507E">
        <w:t>.</w:t>
      </w:r>
    </w:p>
    <w:p w14:paraId="4272020D" w14:textId="77777777" w:rsidR="00F376C5" w:rsidRPr="0069507E" w:rsidRDefault="00F376C5" w:rsidP="00830753">
      <w:pPr>
        <w:shd w:val="clear" w:color="auto" w:fill="FFFFFF"/>
        <w:tabs>
          <w:tab w:val="left" w:pos="720"/>
          <w:tab w:val="left" w:pos="1267"/>
          <w:tab w:val="left" w:pos="1886"/>
          <w:tab w:val="left" w:pos="2434"/>
          <w:tab w:val="left" w:pos="2880"/>
        </w:tabs>
        <w:jc w:val="both"/>
        <w:rPr>
          <w:highlight w:val="white"/>
        </w:rPr>
      </w:pPr>
    </w:p>
    <w:p w14:paraId="2AC5739B" w14:textId="77777777" w:rsidR="00F376C5" w:rsidRPr="0069507E" w:rsidRDefault="00461214" w:rsidP="00693A46">
      <w:pPr>
        <w:pStyle w:val="ListParagraph"/>
        <w:numPr>
          <w:ilvl w:val="0"/>
          <w:numId w:val="5"/>
        </w:numPr>
        <w:ind w:left="1890" w:hanging="630"/>
        <w:rPr>
          <w:b/>
        </w:rPr>
      </w:pPr>
      <w:r w:rsidRPr="0069507E">
        <w:rPr>
          <w:b/>
        </w:rPr>
        <w:t>Incentive/Disincentive</w:t>
      </w:r>
      <w:r w:rsidR="00677820" w:rsidRPr="0069507E">
        <w:rPr>
          <w:b/>
        </w:rPr>
        <w:t>:</w:t>
      </w:r>
    </w:p>
    <w:p w14:paraId="73F0D4B3" w14:textId="77777777" w:rsidR="00F376C5" w:rsidRPr="0069507E" w:rsidRDefault="00F376C5" w:rsidP="00830753">
      <w:pPr>
        <w:tabs>
          <w:tab w:val="left" w:pos="720"/>
          <w:tab w:val="left" w:pos="1267"/>
          <w:tab w:val="left" w:pos="1886"/>
          <w:tab w:val="left" w:pos="2434"/>
          <w:tab w:val="left" w:pos="2880"/>
        </w:tabs>
        <w:ind w:left="720"/>
        <w:jc w:val="both"/>
      </w:pPr>
    </w:p>
    <w:p w14:paraId="791CDD98" w14:textId="77777777" w:rsidR="00E80922" w:rsidRPr="0069507E" w:rsidRDefault="00E80922" w:rsidP="00E80922">
      <w:pPr>
        <w:tabs>
          <w:tab w:val="left" w:pos="720"/>
          <w:tab w:val="left" w:pos="1267"/>
          <w:tab w:val="left" w:pos="1886"/>
          <w:tab w:val="left" w:pos="2434"/>
          <w:tab w:val="left" w:pos="2880"/>
        </w:tabs>
        <w:jc w:val="both"/>
        <w:rPr>
          <w:strike/>
        </w:rPr>
      </w:pPr>
      <w:r w:rsidRPr="0069507E">
        <w:t xml:space="preserve">A pay adjustment incentive/disincentive will be applied based on an Actual Smoothness Value (AS) for the mainline lanes and freeway to freeway ramps shown on the plans. IRI values will be measured in accordance with Arizona Test Method 829 and reported every 0.1 mile. The incentive/disincentive pay will be adjusted for every 0.1 mile and shall be determined </w:t>
      </w:r>
      <w:r w:rsidR="00EA3D0E" w:rsidRPr="0069507E">
        <w:t>in accordance with the following table:</w:t>
      </w:r>
    </w:p>
    <w:p w14:paraId="11C641FC" w14:textId="77777777" w:rsidR="00E80922" w:rsidRPr="0069507E" w:rsidRDefault="00E80922" w:rsidP="00E80922">
      <w:pPr>
        <w:tabs>
          <w:tab w:val="left" w:pos="720"/>
          <w:tab w:val="left" w:pos="1267"/>
          <w:tab w:val="left" w:pos="1886"/>
          <w:tab w:val="left" w:pos="2434"/>
          <w:tab w:val="left" w:pos="2880"/>
        </w:tabs>
        <w:ind w:left="720"/>
        <w:jc w:val="both"/>
      </w:pPr>
    </w:p>
    <w:tbl>
      <w:tblPr>
        <w:tblW w:w="627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12"/>
        <w:gridCol w:w="3465"/>
      </w:tblGrid>
      <w:tr w:rsidR="00E80922" w:rsidRPr="0069507E" w14:paraId="4A06AF1F" w14:textId="77777777" w:rsidTr="00995E43">
        <w:trPr>
          <w:trHeight w:val="440"/>
          <w:jc w:val="center"/>
        </w:trPr>
        <w:tc>
          <w:tcPr>
            <w:tcW w:w="6277" w:type="dxa"/>
            <w:gridSpan w:val="2"/>
            <w:shd w:val="clear" w:color="auto" w:fill="auto"/>
            <w:tcMar>
              <w:top w:w="100" w:type="dxa"/>
              <w:left w:w="100" w:type="dxa"/>
              <w:bottom w:w="100" w:type="dxa"/>
              <w:right w:w="100" w:type="dxa"/>
            </w:tcMar>
          </w:tcPr>
          <w:p w14:paraId="7DDE08DB" w14:textId="50A8EF89" w:rsidR="00E80922" w:rsidRPr="0069507E" w:rsidRDefault="00E80922" w:rsidP="00995E43">
            <w:pPr>
              <w:widowControl w:val="0"/>
              <w:pBdr>
                <w:top w:val="nil"/>
                <w:left w:val="nil"/>
                <w:bottom w:val="nil"/>
                <w:right w:val="nil"/>
                <w:between w:val="nil"/>
              </w:pBdr>
              <w:jc w:val="center"/>
              <w:rPr>
                <w:b/>
              </w:rPr>
            </w:pPr>
            <w:r w:rsidRPr="0069507E">
              <w:rPr>
                <w:b/>
              </w:rPr>
              <w:t>PCC</w:t>
            </w:r>
            <w:r w:rsidR="00D6647E" w:rsidRPr="0069507E">
              <w:rPr>
                <w:b/>
              </w:rPr>
              <w:t>P</w:t>
            </w:r>
            <w:r w:rsidRPr="0069507E">
              <w:rPr>
                <w:b/>
              </w:rPr>
              <w:t xml:space="preserve"> Smoothness Pay Adjustment</w:t>
            </w:r>
          </w:p>
        </w:tc>
      </w:tr>
      <w:tr w:rsidR="00E80922" w:rsidRPr="0069507E" w14:paraId="7972DD2F" w14:textId="77777777" w:rsidTr="00995E43">
        <w:trPr>
          <w:jc w:val="center"/>
        </w:trPr>
        <w:tc>
          <w:tcPr>
            <w:tcW w:w="2812" w:type="dxa"/>
            <w:shd w:val="clear" w:color="auto" w:fill="auto"/>
            <w:tcMar>
              <w:top w:w="100" w:type="dxa"/>
              <w:left w:w="100" w:type="dxa"/>
              <w:bottom w:w="100" w:type="dxa"/>
              <w:right w:w="100" w:type="dxa"/>
            </w:tcMar>
          </w:tcPr>
          <w:p w14:paraId="7D7911F3" w14:textId="77777777" w:rsidR="007B1362" w:rsidRPr="0069507E" w:rsidRDefault="007B1362" w:rsidP="00995E43">
            <w:pPr>
              <w:widowControl w:val="0"/>
              <w:pBdr>
                <w:top w:val="nil"/>
                <w:left w:val="nil"/>
                <w:bottom w:val="nil"/>
                <w:right w:val="nil"/>
                <w:between w:val="nil"/>
              </w:pBdr>
              <w:jc w:val="center"/>
              <w:rPr>
                <w:b/>
              </w:rPr>
            </w:pPr>
            <w:r w:rsidRPr="0069507E">
              <w:rPr>
                <w:b/>
              </w:rPr>
              <w:t>AS</w:t>
            </w:r>
          </w:p>
          <w:p w14:paraId="28B28161" w14:textId="77777777" w:rsidR="00E80922" w:rsidRPr="0069507E" w:rsidRDefault="00E80922" w:rsidP="00995E43">
            <w:pPr>
              <w:widowControl w:val="0"/>
              <w:pBdr>
                <w:top w:val="nil"/>
                <w:left w:val="nil"/>
                <w:bottom w:val="nil"/>
                <w:right w:val="nil"/>
                <w:between w:val="nil"/>
              </w:pBdr>
              <w:jc w:val="center"/>
              <w:rPr>
                <w:b/>
              </w:rPr>
            </w:pPr>
            <w:r w:rsidRPr="0069507E">
              <w:rPr>
                <w:b/>
              </w:rPr>
              <w:t>Inches/mile</w:t>
            </w:r>
          </w:p>
        </w:tc>
        <w:tc>
          <w:tcPr>
            <w:tcW w:w="3465" w:type="dxa"/>
            <w:shd w:val="clear" w:color="auto" w:fill="auto"/>
            <w:tcMar>
              <w:top w:w="100" w:type="dxa"/>
              <w:left w:w="100" w:type="dxa"/>
              <w:bottom w:w="100" w:type="dxa"/>
              <w:right w:w="100" w:type="dxa"/>
            </w:tcMar>
          </w:tcPr>
          <w:p w14:paraId="631A2181" w14:textId="77777777" w:rsidR="00E80922" w:rsidRPr="0069507E" w:rsidRDefault="00E80922" w:rsidP="00995E43">
            <w:pPr>
              <w:widowControl w:val="0"/>
              <w:pBdr>
                <w:top w:val="nil"/>
                <w:left w:val="nil"/>
                <w:bottom w:val="nil"/>
                <w:right w:val="nil"/>
                <w:between w:val="nil"/>
              </w:pBdr>
              <w:jc w:val="center"/>
              <w:rPr>
                <w:b/>
              </w:rPr>
            </w:pPr>
            <w:r w:rsidRPr="0069507E">
              <w:rPr>
                <w:b/>
              </w:rPr>
              <w:t>Pay Adjustment</w:t>
            </w:r>
          </w:p>
          <w:p w14:paraId="7C8445B3" w14:textId="77777777" w:rsidR="00E80922" w:rsidRPr="0069507E" w:rsidRDefault="00E80922" w:rsidP="00995E43">
            <w:pPr>
              <w:widowControl w:val="0"/>
              <w:pBdr>
                <w:top w:val="nil"/>
                <w:left w:val="nil"/>
                <w:bottom w:val="nil"/>
                <w:right w:val="nil"/>
                <w:between w:val="nil"/>
              </w:pBdr>
              <w:jc w:val="center"/>
              <w:rPr>
                <w:b/>
              </w:rPr>
            </w:pPr>
            <w:r w:rsidRPr="0069507E">
              <w:rPr>
                <w:b/>
              </w:rPr>
              <w:t>$/0.1 mile</w:t>
            </w:r>
          </w:p>
        </w:tc>
      </w:tr>
      <w:tr w:rsidR="00E80922" w:rsidRPr="0069507E" w14:paraId="109E9F75" w14:textId="77777777" w:rsidTr="00995E43">
        <w:trPr>
          <w:jc w:val="center"/>
        </w:trPr>
        <w:tc>
          <w:tcPr>
            <w:tcW w:w="2812" w:type="dxa"/>
            <w:shd w:val="clear" w:color="auto" w:fill="auto"/>
            <w:tcMar>
              <w:top w:w="100" w:type="dxa"/>
              <w:left w:w="100" w:type="dxa"/>
              <w:bottom w:w="100" w:type="dxa"/>
              <w:right w:w="100" w:type="dxa"/>
            </w:tcMar>
          </w:tcPr>
          <w:p w14:paraId="469C4956" w14:textId="193C81E8" w:rsidR="00E80922" w:rsidRPr="0069507E" w:rsidRDefault="00AF67DA" w:rsidP="00995E43">
            <w:pPr>
              <w:widowControl w:val="0"/>
              <w:pBdr>
                <w:top w:val="nil"/>
                <w:left w:val="nil"/>
                <w:bottom w:val="nil"/>
                <w:right w:val="nil"/>
                <w:between w:val="nil"/>
              </w:pBdr>
              <w:jc w:val="center"/>
            </w:pPr>
            <w:r w:rsidRPr="0069507E">
              <w:rPr>
                <w:rFonts w:eastAsia="Arial Unicode MS"/>
              </w:rPr>
              <w:t>&lt;40</w:t>
            </w:r>
          </w:p>
        </w:tc>
        <w:tc>
          <w:tcPr>
            <w:tcW w:w="3465" w:type="dxa"/>
            <w:shd w:val="clear" w:color="auto" w:fill="auto"/>
            <w:tcMar>
              <w:top w:w="100" w:type="dxa"/>
              <w:left w:w="100" w:type="dxa"/>
              <w:bottom w:w="100" w:type="dxa"/>
              <w:right w:w="100" w:type="dxa"/>
            </w:tcMar>
          </w:tcPr>
          <w:p w14:paraId="74B64C6B" w14:textId="71FFE288" w:rsidR="00E80922" w:rsidRPr="0069507E" w:rsidRDefault="00E80922" w:rsidP="00995E43">
            <w:pPr>
              <w:widowControl w:val="0"/>
              <w:pBdr>
                <w:top w:val="nil"/>
                <w:left w:val="nil"/>
                <w:bottom w:val="nil"/>
                <w:right w:val="nil"/>
                <w:between w:val="nil"/>
              </w:pBdr>
              <w:jc w:val="center"/>
            </w:pPr>
            <w:r w:rsidRPr="0069507E">
              <w:t xml:space="preserve">(45 – AS) x </w:t>
            </w:r>
            <w:r w:rsidR="00AC5B8C" w:rsidRPr="0069507E">
              <w:t>45</w:t>
            </w:r>
          </w:p>
        </w:tc>
      </w:tr>
      <w:tr w:rsidR="00E80922" w:rsidRPr="0069507E" w14:paraId="158ACDC4" w14:textId="77777777" w:rsidTr="00995E43">
        <w:trPr>
          <w:jc w:val="center"/>
        </w:trPr>
        <w:tc>
          <w:tcPr>
            <w:tcW w:w="2812" w:type="dxa"/>
            <w:shd w:val="clear" w:color="auto" w:fill="auto"/>
            <w:tcMar>
              <w:top w:w="100" w:type="dxa"/>
              <w:left w:w="100" w:type="dxa"/>
              <w:bottom w:w="100" w:type="dxa"/>
              <w:right w:w="100" w:type="dxa"/>
            </w:tcMar>
          </w:tcPr>
          <w:p w14:paraId="30580546" w14:textId="77777777" w:rsidR="00E80922" w:rsidRPr="0069507E" w:rsidRDefault="00E80922" w:rsidP="00995E43">
            <w:pPr>
              <w:widowControl w:val="0"/>
              <w:jc w:val="center"/>
            </w:pPr>
            <w:r w:rsidRPr="0069507E">
              <w:rPr>
                <w:rFonts w:eastAsia="Arial Unicode MS"/>
              </w:rPr>
              <w:t>≥40 and ≤50</w:t>
            </w:r>
          </w:p>
        </w:tc>
        <w:tc>
          <w:tcPr>
            <w:tcW w:w="3465" w:type="dxa"/>
            <w:shd w:val="clear" w:color="auto" w:fill="auto"/>
            <w:tcMar>
              <w:top w:w="100" w:type="dxa"/>
              <w:left w:w="100" w:type="dxa"/>
              <w:bottom w:w="100" w:type="dxa"/>
              <w:right w:w="100" w:type="dxa"/>
            </w:tcMar>
          </w:tcPr>
          <w:p w14:paraId="3BCF29FE" w14:textId="77777777" w:rsidR="00E80922" w:rsidRPr="0069507E" w:rsidRDefault="00E80922" w:rsidP="00995E43">
            <w:pPr>
              <w:widowControl w:val="0"/>
              <w:pBdr>
                <w:top w:val="nil"/>
                <w:left w:val="nil"/>
                <w:bottom w:val="nil"/>
                <w:right w:val="nil"/>
                <w:between w:val="nil"/>
              </w:pBdr>
              <w:jc w:val="center"/>
            </w:pPr>
            <w:r w:rsidRPr="0069507E">
              <w:t>0</w:t>
            </w:r>
          </w:p>
        </w:tc>
      </w:tr>
      <w:tr w:rsidR="00E80922" w:rsidRPr="0069507E" w14:paraId="093B4B85" w14:textId="77777777" w:rsidTr="00995E43">
        <w:trPr>
          <w:jc w:val="center"/>
        </w:trPr>
        <w:tc>
          <w:tcPr>
            <w:tcW w:w="2812" w:type="dxa"/>
            <w:shd w:val="clear" w:color="auto" w:fill="auto"/>
            <w:tcMar>
              <w:top w:w="100" w:type="dxa"/>
              <w:left w:w="100" w:type="dxa"/>
              <w:bottom w:w="100" w:type="dxa"/>
              <w:right w:w="100" w:type="dxa"/>
            </w:tcMar>
          </w:tcPr>
          <w:p w14:paraId="09049F8A" w14:textId="77777777" w:rsidR="00E80922" w:rsidRPr="0069507E" w:rsidRDefault="00E80922" w:rsidP="00B06020">
            <w:pPr>
              <w:widowControl w:val="0"/>
              <w:jc w:val="center"/>
            </w:pPr>
            <w:r w:rsidRPr="0069507E">
              <w:rPr>
                <w:rFonts w:eastAsia="Arial Unicode MS"/>
              </w:rPr>
              <w:t>&gt;50</w:t>
            </w:r>
            <w:r w:rsidR="00292DA2" w:rsidRPr="0069507E">
              <w:rPr>
                <w:rFonts w:eastAsia="Arial Unicode MS"/>
              </w:rPr>
              <w:t xml:space="preserve"> and </w:t>
            </w:r>
            <w:r w:rsidR="00B06020" w:rsidRPr="0069507E">
              <w:rPr>
                <w:rFonts w:eastAsia="Arial Unicode MS"/>
              </w:rPr>
              <w:t>&lt;</w:t>
            </w:r>
            <w:r w:rsidR="00292DA2" w:rsidRPr="0069507E">
              <w:rPr>
                <w:rFonts w:eastAsia="Arial Unicode MS"/>
              </w:rPr>
              <w:t>85</w:t>
            </w:r>
          </w:p>
        </w:tc>
        <w:tc>
          <w:tcPr>
            <w:tcW w:w="3465" w:type="dxa"/>
            <w:shd w:val="clear" w:color="auto" w:fill="auto"/>
            <w:tcMar>
              <w:top w:w="100" w:type="dxa"/>
              <w:left w:w="100" w:type="dxa"/>
              <w:bottom w:w="100" w:type="dxa"/>
              <w:right w:w="100" w:type="dxa"/>
            </w:tcMar>
          </w:tcPr>
          <w:p w14:paraId="1169219D" w14:textId="6F0FDED6" w:rsidR="00E80922" w:rsidRPr="0069507E" w:rsidRDefault="00E80922" w:rsidP="00995E43">
            <w:pPr>
              <w:widowControl w:val="0"/>
              <w:pBdr>
                <w:top w:val="nil"/>
                <w:left w:val="nil"/>
                <w:bottom w:val="nil"/>
                <w:right w:val="nil"/>
                <w:between w:val="nil"/>
              </w:pBdr>
              <w:jc w:val="center"/>
            </w:pPr>
            <w:r w:rsidRPr="0069507E">
              <w:t xml:space="preserve">(45 – AS) x </w:t>
            </w:r>
            <w:r w:rsidR="00AC5B8C" w:rsidRPr="0069507E">
              <w:t>45</w:t>
            </w:r>
          </w:p>
        </w:tc>
      </w:tr>
      <w:tr w:rsidR="00E80922" w:rsidRPr="0069507E" w14:paraId="1D444F4D" w14:textId="77777777" w:rsidTr="00995E43">
        <w:trPr>
          <w:jc w:val="center"/>
        </w:trPr>
        <w:tc>
          <w:tcPr>
            <w:tcW w:w="2812" w:type="dxa"/>
            <w:shd w:val="clear" w:color="auto" w:fill="auto"/>
            <w:tcMar>
              <w:top w:w="100" w:type="dxa"/>
              <w:left w:w="100" w:type="dxa"/>
              <w:bottom w:w="100" w:type="dxa"/>
              <w:right w:w="100" w:type="dxa"/>
            </w:tcMar>
          </w:tcPr>
          <w:p w14:paraId="42CCEBBB" w14:textId="77777777" w:rsidR="00E80922" w:rsidRPr="0069507E" w:rsidRDefault="00B06020" w:rsidP="00995E43">
            <w:pPr>
              <w:widowControl w:val="0"/>
              <w:jc w:val="center"/>
            </w:pPr>
            <w:r w:rsidRPr="0069507E">
              <w:rPr>
                <w:rFonts w:eastAsia="Arial Unicode MS"/>
              </w:rPr>
              <w:t>≥</w:t>
            </w:r>
            <w:r w:rsidR="00E80922" w:rsidRPr="0069507E">
              <w:t>85</w:t>
            </w:r>
          </w:p>
        </w:tc>
        <w:tc>
          <w:tcPr>
            <w:tcW w:w="3465" w:type="dxa"/>
            <w:shd w:val="clear" w:color="auto" w:fill="auto"/>
            <w:tcMar>
              <w:top w:w="100" w:type="dxa"/>
              <w:left w:w="100" w:type="dxa"/>
              <w:bottom w:w="100" w:type="dxa"/>
              <w:right w:w="100" w:type="dxa"/>
            </w:tcMar>
          </w:tcPr>
          <w:p w14:paraId="4A7C4A89" w14:textId="77777777" w:rsidR="00E80922" w:rsidRPr="0069507E" w:rsidRDefault="00E80922" w:rsidP="00995E43">
            <w:pPr>
              <w:widowControl w:val="0"/>
              <w:pBdr>
                <w:top w:val="nil"/>
                <w:left w:val="nil"/>
                <w:bottom w:val="nil"/>
                <w:right w:val="nil"/>
                <w:between w:val="nil"/>
              </w:pBdr>
              <w:jc w:val="center"/>
            </w:pPr>
            <w:r w:rsidRPr="0069507E">
              <w:t>Correct</w:t>
            </w:r>
            <w:r w:rsidR="00292DA2" w:rsidRPr="0069507E">
              <w:t>ion Required (</w:t>
            </w:r>
            <w:r w:rsidR="00EA3D0E" w:rsidRPr="0069507E">
              <w:t>1</w:t>
            </w:r>
            <w:r w:rsidR="00292DA2" w:rsidRPr="0069507E">
              <w:t>)</w:t>
            </w:r>
          </w:p>
        </w:tc>
      </w:tr>
      <w:tr w:rsidR="00292DA2" w:rsidRPr="0069507E" w14:paraId="49694D47" w14:textId="77777777" w:rsidTr="008B5374">
        <w:trPr>
          <w:jc w:val="center"/>
        </w:trPr>
        <w:tc>
          <w:tcPr>
            <w:tcW w:w="6277" w:type="dxa"/>
            <w:gridSpan w:val="2"/>
            <w:shd w:val="clear" w:color="auto" w:fill="auto"/>
            <w:tcMar>
              <w:top w:w="100" w:type="dxa"/>
              <w:left w:w="100" w:type="dxa"/>
              <w:bottom w:w="100" w:type="dxa"/>
              <w:right w:w="100" w:type="dxa"/>
            </w:tcMar>
          </w:tcPr>
          <w:p w14:paraId="60A2F52B" w14:textId="415069AA" w:rsidR="00292DA2" w:rsidRPr="0069507E" w:rsidRDefault="00292DA2" w:rsidP="00735AC1">
            <w:pPr>
              <w:shd w:val="clear" w:color="auto" w:fill="FFFFFF"/>
              <w:tabs>
                <w:tab w:val="left" w:pos="753"/>
                <w:tab w:val="left" w:pos="1267"/>
                <w:tab w:val="left" w:pos="1886"/>
                <w:tab w:val="left" w:pos="2434"/>
                <w:tab w:val="left" w:pos="2880"/>
              </w:tabs>
              <w:ind w:left="483" w:hanging="483"/>
              <w:jc w:val="both"/>
            </w:pPr>
            <w:r w:rsidRPr="0069507E">
              <w:t>(1) Any 0.1 lane-mile increment having a</w:t>
            </w:r>
            <w:r w:rsidR="00AF67DA" w:rsidRPr="0069507E">
              <w:t>n</w:t>
            </w:r>
            <w:r w:rsidRPr="0069507E">
              <w:t xml:space="preserve"> </w:t>
            </w:r>
            <w:r w:rsidR="00B03F45" w:rsidRPr="0069507E">
              <w:t xml:space="preserve">AS </w:t>
            </w:r>
            <w:r w:rsidRPr="0069507E">
              <w:t xml:space="preserve">value equal to or greater than </w:t>
            </w:r>
            <w:r w:rsidR="007E2F39" w:rsidRPr="0069507E">
              <w:t xml:space="preserve">85 </w:t>
            </w:r>
            <w:r w:rsidRPr="0069507E">
              <w:t>shall be repaired by the contractor at no additional expense to the Department.</w:t>
            </w:r>
          </w:p>
          <w:p w14:paraId="66A4554D" w14:textId="77777777" w:rsidR="00292DA2" w:rsidRPr="0069507E" w:rsidRDefault="00292DA2" w:rsidP="00995E43">
            <w:pPr>
              <w:widowControl w:val="0"/>
              <w:pBdr>
                <w:top w:val="nil"/>
                <w:left w:val="nil"/>
                <w:bottom w:val="nil"/>
                <w:right w:val="nil"/>
                <w:between w:val="nil"/>
              </w:pBdr>
              <w:jc w:val="center"/>
            </w:pPr>
          </w:p>
        </w:tc>
      </w:tr>
    </w:tbl>
    <w:p w14:paraId="458DE1D5" w14:textId="77777777" w:rsidR="00E80922" w:rsidRPr="0069507E" w:rsidRDefault="00E80922" w:rsidP="00E80922">
      <w:pPr>
        <w:jc w:val="both"/>
      </w:pPr>
    </w:p>
    <w:p w14:paraId="6F1D7A93" w14:textId="36C6E916" w:rsidR="00E80922" w:rsidRPr="0069507E" w:rsidRDefault="00E80922" w:rsidP="00E80922">
      <w:pPr>
        <w:jc w:val="both"/>
      </w:pPr>
      <w:r w:rsidRPr="0069507E">
        <w:t>The total adjustment in payment to the contractor shall be the summation of the individual adjustments for the respective 0.1 lane</w:t>
      </w:r>
      <w:r w:rsidR="00573D12" w:rsidRPr="0069507E">
        <w:t>-</w:t>
      </w:r>
      <w:r w:rsidRPr="0069507E">
        <w:t>mile increments, except the maximum total incentive allowed shall be $</w:t>
      </w:r>
      <w:r w:rsidR="00AC5B8C" w:rsidRPr="0069507E">
        <w:t>9,0</w:t>
      </w:r>
      <w:r w:rsidR="000C4B8C" w:rsidRPr="0069507E">
        <w:t xml:space="preserve">00 </w:t>
      </w:r>
      <w:r w:rsidRPr="0069507E">
        <w:t>per tested lane-mile.</w:t>
      </w:r>
    </w:p>
    <w:p w14:paraId="58F43D35" w14:textId="77777777" w:rsidR="00F376C5" w:rsidRPr="0069507E" w:rsidRDefault="00F376C5" w:rsidP="00830753">
      <w:pPr>
        <w:shd w:val="clear" w:color="auto" w:fill="FFFFFF"/>
        <w:tabs>
          <w:tab w:val="left" w:pos="720"/>
          <w:tab w:val="left" w:pos="1267"/>
          <w:tab w:val="left" w:pos="1886"/>
          <w:tab w:val="left" w:pos="2434"/>
          <w:tab w:val="left" w:pos="2880"/>
        </w:tabs>
        <w:jc w:val="both"/>
      </w:pPr>
    </w:p>
    <w:p w14:paraId="2CDCF1FF" w14:textId="44F26411" w:rsidR="00F376C5" w:rsidRPr="0069507E" w:rsidRDefault="00461214" w:rsidP="00830753">
      <w:pPr>
        <w:shd w:val="clear" w:color="auto" w:fill="FFFFFF"/>
        <w:tabs>
          <w:tab w:val="left" w:pos="720"/>
          <w:tab w:val="left" w:pos="1267"/>
          <w:tab w:val="left" w:pos="1886"/>
          <w:tab w:val="left" w:pos="2434"/>
          <w:tab w:val="left" w:pos="2880"/>
        </w:tabs>
        <w:jc w:val="both"/>
      </w:pPr>
      <w:r w:rsidRPr="0069507E">
        <w:t xml:space="preserve">If repairs are required, the contractor shall prepare a written proposal detailing corrective actions and submit the proposal to the Engineer within 10 working days after the contractor's receipt of test results. Within three working days, the Engineer will review the submitted proposal and either </w:t>
      </w:r>
      <w:proofErr w:type="gramStart"/>
      <w:r w:rsidRPr="0069507E">
        <w:t>accept</w:t>
      </w:r>
      <w:proofErr w:type="gramEnd"/>
      <w:r w:rsidRPr="0069507E">
        <w:t xml:space="preserve"> it, or reject it and ask for a new proposal. If rejected, the contractor shall, within 10 working days, prepare and submit a new proposal for corrective action, based on discussions with the Engineer. The Engineer will review, and either accept or reject, the new proposal within three working days of receipt.</w:t>
      </w:r>
    </w:p>
    <w:p w14:paraId="333C9203" w14:textId="77777777" w:rsidR="00F376C5" w:rsidRPr="0069507E" w:rsidRDefault="00F376C5" w:rsidP="00830753">
      <w:pPr>
        <w:shd w:val="clear" w:color="auto" w:fill="FFFFFF"/>
        <w:tabs>
          <w:tab w:val="left" w:pos="720"/>
          <w:tab w:val="left" w:pos="1267"/>
          <w:tab w:val="left" w:pos="1886"/>
          <w:tab w:val="left" w:pos="2434"/>
          <w:tab w:val="left" w:pos="2880"/>
        </w:tabs>
        <w:jc w:val="both"/>
      </w:pPr>
    </w:p>
    <w:p w14:paraId="35BA56C8" w14:textId="6B07DBF5" w:rsidR="00F376C5" w:rsidRPr="0069507E" w:rsidRDefault="00461214" w:rsidP="005F2DCD">
      <w:pPr>
        <w:shd w:val="clear" w:color="auto" w:fill="FFFFFF"/>
        <w:tabs>
          <w:tab w:val="left" w:pos="720"/>
          <w:tab w:val="left" w:pos="1267"/>
          <w:tab w:val="left" w:pos="1886"/>
          <w:tab w:val="left" w:pos="2434"/>
          <w:tab w:val="left" w:pos="2880"/>
        </w:tabs>
        <w:jc w:val="both"/>
      </w:pPr>
      <w:r w:rsidRPr="0069507E">
        <w:t>Upon completion of any necessary repairs, the 0.1 lane</w:t>
      </w:r>
      <w:r w:rsidR="00573D12" w:rsidRPr="0069507E">
        <w:t>-</w:t>
      </w:r>
      <w:r w:rsidRPr="0069507E">
        <w:t>mile increments containing repaired areas will be re-tested in accordance with the provisio</w:t>
      </w:r>
      <w:r w:rsidR="00AF67DA" w:rsidRPr="0069507E">
        <w:t xml:space="preserve">ns of Arizona Test Method 829. </w:t>
      </w:r>
      <w:r w:rsidRPr="0069507E">
        <w:t>Resultant values from re-testing will be used in determining the adjustme</w:t>
      </w:r>
      <w:r w:rsidR="005F2DCD" w:rsidRPr="0069507E">
        <w:t>nt in payment to the contractor</w:t>
      </w:r>
    </w:p>
    <w:p w14:paraId="489FFA64" w14:textId="77777777" w:rsidR="005F2DCD" w:rsidRPr="0069507E" w:rsidRDefault="005F2DCD" w:rsidP="005F2DCD">
      <w:pPr>
        <w:shd w:val="clear" w:color="auto" w:fill="FFFFFF"/>
        <w:tabs>
          <w:tab w:val="left" w:pos="720"/>
          <w:tab w:val="left" w:pos="1267"/>
          <w:tab w:val="left" w:pos="1886"/>
          <w:tab w:val="left" w:pos="2434"/>
          <w:tab w:val="left" w:pos="2880"/>
        </w:tabs>
        <w:jc w:val="both"/>
      </w:pPr>
    </w:p>
    <w:p w14:paraId="3C55AFF6" w14:textId="77777777" w:rsidR="00F376C5" w:rsidRPr="0069507E" w:rsidRDefault="00461214" w:rsidP="001B6A00">
      <w:pPr>
        <w:tabs>
          <w:tab w:val="left" w:pos="720"/>
          <w:tab w:val="left" w:pos="1267"/>
          <w:tab w:val="left" w:pos="1886"/>
          <w:tab w:val="left" w:pos="2434"/>
          <w:tab w:val="left" w:pos="2880"/>
        </w:tabs>
        <w:jc w:val="both"/>
        <w:rPr>
          <w:b/>
        </w:rPr>
      </w:pPr>
      <w:r w:rsidRPr="0069507E">
        <w:rPr>
          <w:b/>
        </w:rPr>
        <w:t>Method of Measurement</w:t>
      </w:r>
    </w:p>
    <w:p w14:paraId="3E4C3DD8" w14:textId="77777777" w:rsidR="001B6A00" w:rsidRPr="0069507E" w:rsidRDefault="001B6A00" w:rsidP="001B6A00">
      <w:pPr>
        <w:tabs>
          <w:tab w:val="left" w:pos="720"/>
          <w:tab w:val="left" w:pos="1267"/>
          <w:tab w:val="left" w:pos="1886"/>
          <w:tab w:val="left" w:pos="2434"/>
          <w:tab w:val="left" w:pos="2880"/>
        </w:tabs>
        <w:jc w:val="both"/>
        <w:rPr>
          <w:b/>
        </w:rPr>
      </w:pPr>
    </w:p>
    <w:p w14:paraId="0DED5A45" w14:textId="2DFEF3D4" w:rsidR="00F376C5" w:rsidRPr="0069507E" w:rsidRDefault="00A81E8D" w:rsidP="00830753">
      <w:pPr>
        <w:tabs>
          <w:tab w:val="left" w:pos="720"/>
          <w:tab w:val="left" w:pos="1267"/>
          <w:tab w:val="left" w:pos="1886"/>
          <w:tab w:val="left" w:pos="2434"/>
          <w:tab w:val="left" w:pos="2880"/>
        </w:tabs>
        <w:jc w:val="both"/>
      </w:pPr>
      <w:r w:rsidRPr="0069507E">
        <w:t>Measurement for diamond grinding for payment will not be required unless adjustments are made in accordance with Section A of this specification. When adjustments are required, Diamond grinding will be measured by the square yard of ground pavement section.</w:t>
      </w:r>
      <w:r w:rsidR="00735AC1" w:rsidRPr="0069507E">
        <w:t xml:space="preserve"> The ground section will be measured to the nearest 0.1 square yard. The total cumulative ground area measured will be rounded up to the nearest square yard.</w:t>
      </w:r>
    </w:p>
    <w:p w14:paraId="65ACB187" w14:textId="77777777" w:rsidR="005B3D7F" w:rsidRPr="0069507E" w:rsidRDefault="005B3D7F" w:rsidP="00830753">
      <w:pPr>
        <w:tabs>
          <w:tab w:val="left" w:pos="720"/>
          <w:tab w:val="left" w:pos="1267"/>
          <w:tab w:val="left" w:pos="1886"/>
          <w:tab w:val="left" w:pos="2434"/>
          <w:tab w:val="left" w:pos="2880"/>
        </w:tabs>
        <w:jc w:val="both"/>
      </w:pPr>
    </w:p>
    <w:p w14:paraId="2D23652E" w14:textId="77777777" w:rsidR="00F376C5" w:rsidRPr="0069507E" w:rsidRDefault="00461214" w:rsidP="00037518">
      <w:pPr>
        <w:tabs>
          <w:tab w:val="left" w:pos="720"/>
          <w:tab w:val="left" w:pos="1267"/>
          <w:tab w:val="left" w:pos="1886"/>
          <w:tab w:val="left" w:pos="2434"/>
          <w:tab w:val="left" w:pos="2880"/>
        </w:tabs>
        <w:jc w:val="both"/>
      </w:pPr>
      <w:r w:rsidRPr="0069507E">
        <w:rPr>
          <w:b/>
        </w:rPr>
        <w:t>Basis of Payment</w:t>
      </w:r>
    </w:p>
    <w:p w14:paraId="41ED6715" w14:textId="77777777" w:rsidR="00F376C5" w:rsidRPr="0069507E" w:rsidRDefault="00F376C5" w:rsidP="00830753">
      <w:pPr>
        <w:tabs>
          <w:tab w:val="left" w:pos="720"/>
          <w:tab w:val="left" w:pos="1267"/>
          <w:tab w:val="left" w:pos="1886"/>
          <w:tab w:val="left" w:pos="2434"/>
          <w:tab w:val="left" w:pos="2880"/>
        </w:tabs>
        <w:jc w:val="both"/>
      </w:pPr>
    </w:p>
    <w:p w14:paraId="4B987482" w14:textId="1847CF82" w:rsidR="00F376C5" w:rsidRPr="0069507E" w:rsidRDefault="00461214" w:rsidP="00830753">
      <w:pPr>
        <w:tabs>
          <w:tab w:val="left" w:pos="720"/>
          <w:tab w:val="left" w:pos="1267"/>
          <w:tab w:val="left" w:pos="1886"/>
          <w:tab w:val="left" w:pos="2434"/>
          <w:tab w:val="left" w:pos="2880"/>
        </w:tabs>
        <w:jc w:val="both"/>
      </w:pPr>
      <w:r w:rsidRPr="0069507E">
        <w:t xml:space="preserve">The accepted quantities of pavement </w:t>
      </w:r>
      <w:r w:rsidR="00A044CE" w:rsidRPr="0069507E">
        <w:t xml:space="preserve">diamond </w:t>
      </w:r>
      <w:r w:rsidRPr="0069507E">
        <w:t xml:space="preserve">grinding, </w:t>
      </w:r>
      <w:r w:rsidR="00CE560A" w:rsidRPr="0069507E">
        <w:t>as shown in the bidding schedule and any adjustments as specified in Subsection A of this specification,</w:t>
      </w:r>
      <w:r w:rsidRPr="0069507E">
        <w:t xml:space="preserve"> will be paid for at the contract unit price</w:t>
      </w:r>
      <w:r w:rsidR="0031190C" w:rsidRPr="0069507E">
        <w:t xml:space="preserve"> per square yard</w:t>
      </w:r>
      <w:r w:rsidRPr="0069507E">
        <w:t xml:space="preserve">, which price shall be full compensation for the work, complete in place, as specified </w:t>
      </w:r>
      <w:r w:rsidR="00AF67DA" w:rsidRPr="0069507E">
        <w:t>herein.</w:t>
      </w:r>
    </w:p>
    <w:p w14:paraId="3843C9B2" w14:textId="77777777" w:rsidR="00E345F9" w:rsidRPr="0069507E" w:rsidRDefault="00E345F9" w:rsidP="00E345F9">
      <w:pPr>
        <w:tabs>
          <w:tab w:val="left" w:pos="720"/>
          <w:tab w:val="left" w:pos="1267"/>
          <w:tab w:val="left" w:pos="1886"/>
          <w:tab w:val="left" w:pos="2434"/>
          <w:tab w:val="left" w:pos="2880"/>
        </w:tabs>
        <w:jc w:val="both"/>
      </w:pPr>
    </w:p>
    <w:p w14:paraId="377E2A71" w14:textId="40C474DE" w:rsidR="00F376C5" w:rsidRPr="0069507E" w:rsidRDefault="00461214" w:rsidP="00830753">
      <w:pPr>
        <w:tabs>
          <w:tab w:val="left" w:pos="720"/>
          <w:tab w:val="left" w:pos="1267"/>
          <w:tab w:val="left" w:pos="1886"/>
          <w:tab w:val="left" w:pos="2434"/>
          <w:tab w:val="left" w:pos="2880"/>
        </w:tabs>
        <w:jc w:val="both"/>
      </w:pPr>
      <w:r w:rsidRPr="0069507E">
        <w:t>No measurement or payment will be made for feathering, the cost being considered as</w:t>
      </w:r>
      <w:r w:rsidR="00AF67DA" w:rsidRPr="0069507E">
        <w:t xml:space="preserve"> included in the contract item.</w:t>
      </w:r>
    </w:p>
    <w:p w14:paraId="7E2F0B1C" w14:textId="77777777" w:rsidR="00830753" w:rsidRPr="0069507E" w:rsidRDefault="00830753" w:rsidP="00830753">
      <w:pPr>
        <w:tabs>
          <w:tab w:val="left" w:pos="720"/>
          <w:tab w:val="left" w:pos="1267"/>
          <w:tab w:val="left" w:pos="1886"/>
          <w:tab w:val="left" w:pos="2434"/>
          <w:tab w:val="left" w:pos="2880"/>
        </w:tabs>
        <w:jc w:val="both"/>
      </w:pPr>
    </w:p>
    <w:p w14:paraId="6DCA3E1C" w14:textId="73EB3FC6" w:rsidR="00F376C5" w:rsidRPr="0069507E" w:rsidRDefault="00461214" w:rsidP="00830753">
      <w:pPr>
        <w:tabs>
          <w:tab w:val="left" w:pos="720"/>
          <w:tab w:val="left" w:pos="1267"/>
          <w:tab w:val="left" w:pos="1886"/>
          <w:tab w:val="left" w:pos="2434"/>
          <w:tab w:val="left" w:pos="2880"/>
        </w:tabs>
        <w:jc w:val="both"/>
      </w:pPr>
      <w:r w:rsidRPr="0069507E">
        <w:t xml:space="preserve">No measurement or payment will be made for water used during the </w:t>
      </w:r>
      <w:r w:rsidR="00A044CE" w:rsidRPr="0069507E">
        <w:t xml:space="preserve">diamond </w:t>
      </w:r>
      <w:r w:rsidRPr="0069507E">
        <w:t xml:space="preserve">grinding process or the disposal of the </w:t>
      </w:r>
      <w:r w:rsidR="00A044CE" w:rsidRPr="0069507E">
        <w:t xml:space="preserve">diamond </w:t>
      </w:r>
      <w:r w:rsidRPr="0069507E">
        <w:t xml:space="preserve">grinding slurry, the cost </w:t>
      </w:r>
      <w:r w:rsidRPr="0069507E">
        <w:rPr>
          <w:highlight w:val="white"/>
        </w:rPr>
        <w:t>being considered as included in the contract</w:t>
      </w:r>
      <w:r w:rsidRPr="0069507E">
        <w:t xml:space="preserve"> item.</w:t>
      </w:r>
    </w:p>
    <w:p w14:paraId="64CFD119" w14:textId="77777777" w:rsidR="005435FC" w:rsidRPr="0069507E" w:rsidRDefault="005435FC" w:rsidP="00830753">
      <w:pPr>
        <w:tabs>
          <w:tab w:val="left" w:pos="720"/>
          <w:tab w:val="left" w:pos="1267"/>
          <w:tab w:val="left" w:pos="1886"/>
          <w:tab w:val="left" w:pos="2434"/>
          <w:tab w:val="left" w:pos="2880"/>
        </w:tabs>
        <w:jc w:val="both"/>
      </w:pPr>
    </w:p>
    <w:p w14:paraId="3EFF232D" w14:textId="77777777" w:rsidR="00A62CF5" w:rsidRPr="0069507E" w:rsidRDefault="00A62CF5" w:rsidP="00A62CF5">
      <w:pPr>
        <w:shd w:val="clear" w:color="auto" w:fill="FFFFFF"/>
        <w:spacing w:after="160" w:line="235" w:lineRule="atLeast"/>
        <w:rPr>
          <w:rFonts w:eastAsia="Times New Roman"/>
        </w:rPr>
      </w:pPr>
      <w:r w:rsidRPr="0069507E">
        <w:rPr>
          <w:rFonts w:eastAsia="Times New Roman"/>
        </w:rPr>
        <w:t>The Department will compensate the following work under a line item force account:</w:t>
      </w:r>
    </w:p>
    <w:p w14:paraId="5CF54C1D" w14:textId="1EC08F48" w:rsidR="00A62CF5" w:rsidRPr="0069507E" w:rsidRDefault="00A62CF5" w:rsidP="00A62CF5">
      <w:pPr>
        <w:shd w:val="clear" w:color="auto" w:fill="FFFFFF"/>
        <w:spacing w:line="235" w:lineRule="atLeast"/>
        <w:ind w:left="720"/>
        <w:rPr>
          <w:rFonts w:eastAsia="Times New Roman"/>
        </w:rPr>
      </w:pPr>
      <w:r w:rsidRPr="0069507E">
        <w:rPr>
          <w:rFonts w:eastAsia="Times New Roman"/>
        </w:rPr>
        <w:t>1.</w:t>
      </w:r>
      <w:r w:rsidR="00DB3DBB" w:rsidRPr="0069507E">
        <w:rPr>
          <w:rFonts w:eastAsia="Times New Roman"/>
        </w:rPr>
        <w:t xml:space="preserve"> </w:t>
      </w:r>
      <w:r w:rsidRPr="0069507E">
        <w:rPr>
          <w:rFonts w:eastAsia="Times New Roman"/>
        </w:rPr>
        <w:t>Any repair work approved by the Engineer prior to Diamond Grinding,</w:t>
      </w:r>
    </w:p>
    <w:p w14:paraId="4975DB69" w14:textId="15AE8EDB" w:rsidR="00A62CF5" w:rsidRPr="0069507E" w:rsidRDefault="00A62CF5" w:rsidP="00A62CF5">
      <w:pPr>
        <w:shd w:val="clear" w:color="auto" w:fill="FFFFFF"/>
        <w:spacing w:line="235" w:lineRule="atLeast"/>
        <w:ind w:left="720"/>
        <w:rPr>
          <w:rFonts w:eastAsia="Times New Roman"/>
        </w:rPr>
      </w:pPr>
      <w:r w:rsidRPr="0069507E">
        <w:rPr>
          <w:rFonts w:eastAsia="Times New Roman"/>
        </w:rPr>
        <w:t>2.</w:t>
      </w:r>
      <w:r w:rsidR="00DB3DBB" w:rsidRPr="0069507E">
        <w:rPr>
          <w:rFonts w:eastAsia="Times New Roman"/>
        </w:rPr>
        <w:t xml:space="preserve"> </w:t>
      </w:r>
      <w:r w:rsidRPr="0069507E">
        <w:rPr>
          <w:rFonts w:eastAsia="Times New Roman"/>
        </w:rPr>
        <w:t>Any loop and speed detector replacement, if applicable, and</w:t>
      </w:r>
    </w:p>
    <w:p w14:paraId="496F340B" w14:textId="50E5D827" w:rsidR="00A62CF5" w:rsidRPr="0069507E" w:rsidRDefault="00A62CF5" w:rsidP="00A62CF5">
      <w:pPr>
        <w:shd w:val="clear" w:color="auto" w:fill="FFFFFF"/>
        <w:spacing w:after="160" w:line="235" w:lineRule="atLeast"/>
        <w:ind w:left="720"/>
        <w:rPr>
          <w:rFonts w:eastAsia="Times New Roman"/>
        </w:rPr>
      </w:pPr>
      <w:r w:rsidRPr="0069507E">
        <w:rPr>
          <w:rFonts w:eastAsia="Times New Roman"/>
        </w:rPr>
        <w:t>3.</w:t>
      </w:r>
      <w:r w:rsidR="00DB3DBB" w:rsidRPr="0069507E">
        <w:rPr>
          <w:rFonts w:eastAsia="Times New Roman"/>
        </w:rPr>
        <w:t xml:space="preserve"> </w:t>
      </w:r>
      <w:r w:rsidRPr="0069507E">
        <w:rPr>
          <w:rFonts w:eastAsia="Times New Roman"/>
        </w:rPr>
        <w:t>Crack and joint sealing work approved by the Engineer after Diamond Grinding.</w:t>
      </w:r>
    </w:p>
    <w:p w14:paraId="31F315FF" w14:textId="3DE96CC9" w:rsidR="00FD70DF" w:rsidRPr="0069507E" w:rsidRDefault="00FD70DF" w:rsidP="00A62CF5">
      <w:pPr>
        <w:tabs>
          <w:tab w:val="left" w:pos="720"/>
          <w:tab w:val="left" w:pos="1267"/>
          <w:tab w:val="left" w:pos="1886"/>
          <w:tab w:val="left" w:pos="2434"/>
          <w:tab w:val="left" w:pos="2880"/>
        </w:tabs>
        <w:jc w:val="both"/>
      </w:pPr>
    </w:p>
    <w:sectPr w:rsidR="00FD70DF" w:rsidRPr="0069507E" w:rsidSect="00693A46">
      <w:headerReference w:type="even" r:id="rId9"/>
      <w:headerReference w:type="default" r:id="rId10"/>
      <w:footerReference w:type="default" r:id="rId11"/>
      <w:pgSz w:w="12240" w:h="15840"/>
      <w:pgMar w:top="1440" w:right="1296" w:bottom="864" w:left="1152" w:header="576" w:footer="432"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FC907" w14:textId="77777777" w:rsidR="00AD2DA7" w:rsidRDefault="00AD2DA7">
      <w:r>
        <w:separator/>
      </w:r>
    </w:p>
  </w:endnote>
  <w:endnote w:type="continuationSeparator" w:id="0">
    <w:p w14:paraId="64DBB091" w14:textId="77777777" w:rsidR="00AD2DA7" w:rsidRDefault="00AD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815920"/>
      <w:docPartObj>
        <w:docPartGallery w:val="Page Numbers (Bottom of Page)"/>
        <w:docPartUnique/>
      </w:docPartObj>
    </w:sdtPr>
    <w:sdtEndPr>
      <w:rPr>
        <w:noProof/>
        <w:sz w:val="18"/>
      </w:rPr>
    </w:sdtEndPr>
    <w:sdtContent>
      <w:p w14:paraId="2FB4614D" w14:textId="007E6464" w:rsidR="001B6A00" w:rsidRPr="00693A46" w:rsidRDefault="001B6A00">
        <w:pPr>
          <w:pStyle w:val="Footer"/>
          <w:jc w:val="right"/>
          <w:rPr>
            <w:sz w:val="18"/>
          </w:rPr>
        </w:pPr>
        <w:r w:rsidRPr="00693A46">
          <w:rPr>
            <w:sz w:val="18"/>
          </w:rPr>
          <w:t xml:space="preserve">402 GRIND - </w:t>
        </w:r>
        <w:r w:rsidRPr="00693A46">
          <w:rPr>
            <w:sz w:val="18"/>
          </w:rPr>
          <w:fldChar w:fldCharType="begin"/>
        </w:r>
        <w:r w:rsidRPr="00693A46">
          <w:rPr>
            <w:sz w:val="18"/>
          </w:rPr>
          <w:instrText xml:space="preserve"> PAGE   \* MERGEFORMAT </w:instrText>
        </w:r>
        <w:r w:rsidRPr="00693A46">
          <w:rPr>
            <w:sz w:val="18"/>
          </w:rPr>
          <w:fldChar w:fldCharType="separate"/>
        </w:r>
        <w:r w:rsidR="0069507E">
          <w:rPr>
            <w:noProof/>
            <w:sz w:val="18"/>
          </w:rPr>
          <w:t>4</w:t>
        </w:r>
        <w:r w:rsidRPr="00693A46">
          <w:rPr>
            <w:noProof/>
            <w:sz w:val="18"/>
          </w:rPr>
          <w:fldChar w:fldCharType="end"/>
        </w:r>
        <w:r w:rsidRPr="00693A46">
          <w:rPr>
            <w:noProof/>
            <w:sz w:val="18"/>
          </w:rPr>
          <w:t>/</w:t>
        </w:r>
        <w:r w:rsidR="00D818D6">
          <w:rPr>
            <w:noProof/>
            <w:sz w:val="18"/>
          </w:rPr>
          <w:t>5</w:t>
        </w:r>
      </w:p>
    </w:sdtContent>
  </w:sdt>
  <w:p w14:paraId="360590EE" w14:textId="77777777" w:rsidR="001B6A00" w:rsidRDefault="001B6A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E978C" w14:textId="77777777" w:rsidR="00AD2DA7" w:rsidRDefault="00AD2DA7">
      <w:r>
        <w:separator/>
      </w:r>
    </w:p>
  </w:footnote>
  <w:footnote w:type="continuationSeparator" w:id="0">
    <w:p w14:paraId="5E7CDB5D" w14:textId="77777777" w:rsidR="00AD2DA7" w:rsidRDefault="00AD2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E7F3" w14:textId="5172B8E8" w:rsidR="00F376C5" w:rsidRDefault="00AF67DA">
    <w:pPr>
      <w:tabs>
        <w:tab w:val="right" w:pos="9360"/>
      </w:tabs>
    </w:pPr>
    <w:r>
      <w:t>SECTION 417</w:t>
    </w:r>
  </w:p>
  <w:p w14:paraId="4B061B09" w14:textId="77777777" w:rsidR="00F376C5" w:rsidRDefault="00F376C5">
    <w:pPr>
      <w:tabs>
        <w:tab w:val="right" w:pos="9360"/>
      </w:tabs>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3D6BC" w14:textId="77777777" w:rsidR="00F376C5" w:rsidRDefault="00F376C5">
    <w:pPr>
      <w:tabs>
        <w:tab w:val="right" w:pos="936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7185"/>
    <w:multiLevelType w:val="multilevel"/>
    <w:tmpl w:val="1EBA1AAC"/>
    <w:lvl w:ilvl="0">
      <w:start w:val="1"/>
      <w:numFmt w:val="lowerLetter"/>
      <w:lvlText w:val="%1)"/>
      <w:lvlJc w:val="left"/>
      <w:pPr>
        <w:ind w:left="720" w:hanging="360"/>
      </w:pPr>
      <w:rPr>
        <w:rFonts w:hint="default"/>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E3211E4"/>
    <w:multiLevelType w:val="hybridMultilevel"/>
    <w:tmpl w:val="4C7C87A0"/>
    <w:lvl w:ilvl="0" w:tplc="04090011">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2654271F"/>
    <w:multiLevelType w:val="hybridMultilevel"/>
    <w:tmpl w:val="273EF106"/>
    <w:lvl w:ilvl="0" w:tplc="CC56B3DA">
      <w:start w:val="1"/>
      <w:numFmt w:val="upperLetter"/>
      <w:lvlText w:val="(%1)"/>
      <w:lvlJc w:val="left"/>
      <w:pPr>
        <w:ind w:left="2721" w:hanging="360"/>
      </w:pPr>
      <w:rPr>
        <w:rFonts w:hint="default"/>
        <w:color w:val="auto"/>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3">
    <w:nsid w:val="2F906E20"/>
    <w:multiLevelType w:val="hybridMultilevel"/>
    <w:tmpl w:val="6DE8ECF8"/>
    <w:lvl w:ilvl="0" w:tplc="FD9E4534">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
    <w:nsid w:val="554037EF"/>
    <w:multiLevelType w:val="hybridMultilevel"/>
    <w:tmpl w:val="C47C3A12"/>
    <w:lvl w:ilvl="0" w:tplc="F8BCE4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D930FF"/>
    <w:multiLevelType w:val="hybridMultilevel"/>
    <w:tmpl w:val="273EF106"/>
    <w:lvl w:ilvl="0" w:tplc="CC56B3DA">
      <w:start w:val="1"/>
      <w:numFmt w:val="upperLetter"/>
      <w:lvlText w:val="(%1)"/>
      <w:lvlJc w:val="left"/>
      <w:pPr>
        <w:ind w:left="2721" w:hanging="360"/>
      </w:pPr>
      <w:rPr>
        <w:rFonts w:hint="default"/>
        <w:color w:val="auto"/>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376C5"/>
    <w:rsid w:val="00006107"/>
    <w:rsid w:val="00037518"/>
    <w:rsid w:val="00054421"/>
    <w:rsid w:val="000568D9"/>
    <w:rsid w:val="000569D8"/>
    <w:rsid w:val="000656DA"/>
    <w:rsid w:val="00076967"/>
    <w:rsid w:val="00094583"/>
    <w:rsid w:val="000C4B8C"/>
    <w:rsid w:val="000D2DE5"/>
    <w:rsid w:val="000D6D1B"/>
    <w:rsid w:val="000E4D7E"/>
    <w:rsid w:val="000E60E0"/>
    <w:rsid w:val="00114C53"/>
    <w:rsid w:val="00121134"/>
    <w:rsid w:val="001314AF"/>
    <w:rsid w:val="00150D30"/>
    <w:rsid w:val="0018409F"/>
    <w:rsid w:val="00194774"/>
    <w:rsid w:val="001B0CF3"/>
    <w:rsid w:val="001B6A00"/>
    <w:rsid w:val="001D38C1"/>
    <w:rsid w:val="001D7383"/>
    <w:rsid w:val="001E4E24"/>
    <w:rsid w:val="00227EE7"/>
    <w:rsid w:val="00266C70"/>
    <w:rsid w:val="00270EEA"/>
    <w:rsid w:val="00284F68"/>
    <w:rsid w:val="00292DA2"/>
    <w:rsid w:val="002D44BB"/>
    <w:rsid w:val="002F1957"/>
    <w:rsid w:val="002F6FD2"/>
    <w:rsid w:val="00301DB5"/>
    <w:rsid w:val="0031190C"/>
    <w:rsid w:val="003119E5"/>
    <w:rsid w:val="0031218B"/>
    <w:rsid w:val="00341DB5"/>
    <w:rsid w:val="00345D14"/>
    <w:rsid w:val="003733FA"/>
    <w:rsid w:val="003A39A0"/>
    <w:rsid w:val="003A6DA3"/>
    <w:rsid w:val="003C7F67"/>
    <w:rsid w:val="003D6AD4"/>
    <w:rsid w:val="003E7D9E"/>
    <w:rsid w:val="004457C9"/>
    <w:rsid w:val="00461214"/>
    <w:rsid w:val="00477F96"/>
    <w:rsid w:val="004F1EA7"/>
    <w:rsid w:val="00516816"/>
    <w:rsid w:val="00531528"/>
    <w:rsid w:val="005364FE"/>
    <w:rsid w:val="005435FC"/>
    <w:rsid w:val="005508DF"/>
    <w:rsid w:val="00555D26"/>
    <w:rsid w:val="00560265"/>
    <w:rsid w:val="00573D12"/>
    <w:rsid w:val="00576997"/>
    <w:rsid w:val="00582424"/>
    <w:rsid w:val="005842BA"/>
    <w:rsid w:val="00590AD5"/>
    <w:rsid w:val="005A7DBA"/>
    <w:rsid w:val="005B3D7F"/>
    <w:rsid w:val="005C3493"/>
    <w:rsid w:val="005F2DCD"/>
    <w:rsid w:val="006026D1"/>
    <w:rsid w:val="00603DC5"/>
    <w:rsid w:val="00605107"/>
    <w:rsid w:val="00640121"/>
    <w:rsid w:val="0064131C"/>
    <w:rsid w:val="00662684"/>
    <w:rsid w:val="00677820"/>
    <w:rsid w:val="00684988"/>
    <w:rsid w:val="00691420"/>
    <w:rsid w:val="00693A46"/>
    <w:rsid w:val="0069507E"/>
    <w:rsid w:val="00696A45"/>
    <w:rsid w:val="006D5CA4"/>
    <w:rsid w:val="00701466"/>
    <w:rsid w:val="00721737"/>
    <w:rsid w:val="00727D62"/>
    <w:rsid w:val="00735AC1"/>
    <w:rsid w:val="007977BA"/>
    <w:rsid w:val="007B1362"/>
    <w:rsid w:val="007C51A7"/>
    <w:rsid w:val="007C78F9"/>
    <w:rsid w:val="007D1C56"/>
    <w:rsid w:val="007E2F39"/>
    <w:rsid w:val="007F0D9F"/>
    <w:rsid w:val="00801481"/>
    <w:rsid w:val="008016F1"/>
    <w:rsid w:val="008233A3"/>
    <w:rsid w:val="00830753"/>
    <w:rsid w:val="00840429"/>
    <w:rsid w:val="00844C47"/>
    <w:rsid w:val="008638E6"/>
    <w:rsid w:val="00871148"/>
    <w:rsid w:val="008717B0"/>
    <w:rsid w:val="0087353B"/>
    <w:rsid w:val="00873B27"/>
    <w:rsid w:val="00906E6C"/>
    <w:rsid w:val="009316A0"/>
    <w:rsid w:val="009324D7"/>
    <w:rsid w:val="00941C7F"/>
    <w:rsid w:val="0094369F"/>
    <w:rsid w:val="00945E43"/>
    <w:rsid w:val="00945E7C"/>
    <w:rsid w:val="0097142B"/>
    <w:rsid w:val="00983253"/>
    <w:rsid w:val="00996207"/>
    <w:rsid w:val="009C1D63"/>
    <w:rsid w:val="009C23F7"/>
    <w:rsid w:val="009D116B"/>
    <w:rsid w:val="009E4055"/>
    <w:rsid w:val="00A044CE"/>
    <w:rsid w:val="00A24BA2"/>
    <w:rsid w:val="00A251CB"/>
    <w:rsid w:val="00A62CF5"/>
    <w:rsid w:val="00A63D14"/>
    <w:rsid w:val="00A81E8D"/>
    <w:rsid w:val="00A85523"/>
    <w:rsid w:val="00AB66C9"/>
    <w:rsid w:val="00AC5B8C"/>
    <w:rsid w:val="00AD2DA7"/>
    <w:rsid w:val="00AE1C56"/>
    <w:rsid w:val="00AF67DA"/>
    <w:rsid w:val="00B03F45"/>
    <w:rsid w:val="00B06020"/>
    <w:rsid w:val="00B26DAB"/>
    <w:rsid w:val="00B543DB"/>
    <w:rsid w:val="00B564B3"/>
    <w:rsid w:val="00B63C82"/>
    <w:rsid w:val="00B70D81"/>
    <w:rsid w:val="00BA444F"/>
    <w:rsid w:val="00BA654A"/>
    <w:rsid w:val="00BB5C85"/>
    <w:rsid w:val="00BC3A91"/>
    <w:rsid w:val="00BE1F70"/>
    <w:rsid w:val="00BF5441"/>
    <w:rsid w:val="00C15D6B"/>
    <w:rsid w:val="00C60A3D"/>
    <w:rsid w:val="00C71959"/>
    <w:rsid w:val="00C72829"/>
    <w:rsid w:val="00C8153C"/>
    <w:rsid w:val="00CA10FB"/>
    <w:rsid w:val="00CA4028"/>
    <w:rsid w:val="00CB00A1"/>
    <w:rsid w:val="00CC4B69"/>
    <w:rsid w:val="00CE560A"/>
    <w:rsid w:val="00CF4E31"/>
    <w:rsid w:val="00D015A8"/>
    <w:rsid w:val="00D113AC"/>
    <w:rsid w:val="00D207CC"/>
    <w:rsid w:val="00D342E5"/>
    <w:rsid w:val="00D41E93"/>
    <w:rsid w:val="00D6647E"/>
    <w:rsid w:val="00D6742D"/>
    <w:rsid w:val="00D7373B"/>
    <w:rsid w:val="00D76187"/>
    <w:rsid w:val="00D80501"/>
    <w:rsid w:val="00D818D6"/>
    <w:rsid w:val="00D83A3D"/>
    <w:rsid w:val="00D90B31"/>
    <w:rsid w:val="00D94B87"/>
    <w:rsid w:val="00DB230F"/>
    <w:rsid w:val="00DB3DBB"/>
    <w:rsid w:val="00DE7888"/>
    <w:rsid w:val="00E007A2"/>
    <w:rsid w:val="00E05220"/>
    <w:rsid w:val="00E22164"/>
    <w:rsid w:val="00E345F9"/>
    <w:rsid w:val="00E40402"/>
    <w:rsid w:val="00E442A4"/>
    <w:rsid w:val="00E45CF7"/>
    <w:rsid w:val="00E45F0C"/>
    <w:rsid w:val="00E52EF2"/>
    <w:rsid w:val="00E80922"/>
    <w:rsid w:val="00EA3D0E"/>
    <w:rsid w:val="00EC3562"/>
    <w:rsid w:val="00EC52CA"/>
    <w:rsid w:val="00F15BA6"/>
    <w:rsid w:val="00F376C5"/>
    <w:rsid w:val="00F504B8"/>
    <w:rsid w:val="00F518AD"/>
    <w:rsid w:val="00FA77A8"/>
    <w:rsid w:val="00FB449D"/>
    <w:rsid w:val="00FC117F"/>
    <w:rsid w:val="00FC3829"/>
    <w:rsid w:val="00FD3957"/>
    <w:rsid w:val="00FD70DF"/>
    <w:rsid w:val="00FE29D7"/>
    <w:rsid w:val="00FF28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left" w:pos="720"/>
        <w:tab w:val="left" w:pos="1080"/>
        <w:tab w:val="left" w:pos="1440"/>
        <w:tab w:val="left" w:pos="1800"/>
        <w:tab w:val="left" w:pos="2160"/>
        <w:tab w:val="left" w:pos="2880"/>
      </w:tabs>
      <w:spacing w:before="4" w:after="4"/>
      <w:jc w:val="center"/>
      <w:outlineLvl w:val="0"/>
    </w:pPr>
    <w:rPr>
      <w:b/>
      <w:sz w:val="20"/>
      <w:szCs w:val="20"/>
    </w:rPr>
  </w:style>
  <w:style w:type="paragraph" w:styleId="Heading2">
    <w:name w:val="heading 2"/>
    <w:basedOn w:val="Normal"/>
    <w:next w:val="Normal"/>
    <w:pPr>
      <w:keepNext/>
      <w:tabs>
        <w:tab w:val="left" w:pos="720"/>
        <w:tab w:val="left" w:pos="1267"/>
        <w:tab w:val="left" w:pos="1886"/>
        <w:tab w:val="left" w:pos="2880"/>
      </w:tabs>
      <w:jc w:val="center"/>
      <w:outlineLvl w:val="1"/>
    </w:pPr>
    <w:rPr>
      <w:b/>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left" w:pos="720"/>
        <w:tab w:val="left" w:pos="1080"/>
        <w:tab w:val="left" w:pos="1440"/>
        <w:tab w:val="left" w:pos="1800"/>
        <w:tab w:val="left" w:pos="2160"/>
        <w:tab w:val="left" w:pos="2880"/>
      </w:tabs>
      <w:spacing w:before="4" w:after="4"/>
      <w:jc w:val="center"/>
      <w:outlineLvl w:val="3"/>
    </w:pPr>
    <w:rPr>
      <w:b/>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94583"/>
    <w:rPr>
      <w:rFonts w:ascii="Tahoma" w:hAnsi="Tahoma" w:cs="Tahoma"/>
      <w:sz w:val="16"/>
      <w:szCs w:val="16"/>
    </w:rPr>
  </w:style>
  <w:style w:type="character" w:customStyle="1" w:styleId="BalloonTextChar">
    <w:name w:val="Balloon Text Char"/>
    <w:basedOn w:val="DefaultParagraphFont"/>
    <w:link w:val="BalloonText"/>
    <w:uiPriority w:val="99"/>
    <w:semiHidden/>
    <w:rsid w:val="00094583"/>
    <w:rPr>
      <w:rFonts w:ascii="Tahoma" w:hAnsi="Tahoma" w:cs="Tahoma"/>
      <w:sz w:val="16"/>
      <w:szCs w:val="16"/>
    </w:rPr>
  </w:style>
  <w:style w:type="paragraph" w:styleId="ListParagraph">
    <w:name w:val="List Paragraph"/>
    <w:basedOn w:val="Normal"/>
    <w:uiPriority w:val="34"/>
    <w:qFormat/>
    <w:rsid w:val="00801481"/>
    <w:pPr>
      <w:ind w:left="720"/>
      <w:contextualSpacing/>
    </w:pPr>
  </w:style>
  <w:style w:type="paragraph" w:styleId="CommentSubject">
    <w:name w:val="annotation subject"/>
    <w:basedOn w:val="CommentText"/>
    <w:next w:val="CommentText"/>
    <w:link w:val="CommentSubjectChar"/>
    <w:uiPriority w:val="99"/>
    <w:semiHidden/>
    <w:unhideWhenUsed/>
    <w:rsid w:val="00BA444F"/>
    <w:rPr>
      <w:b/>
      <w:bCs/>
    </w:rPr>
  </w:style>
  <w:style w:type="character" w:customStyle="1" w:styleId="CommentSubjectChar">
    <w:name w:val="Comment Subject Char"/>
    <w:basedOn w:val="CommentTextChar"/>
    <w:link w:val="CommentSubject"/>
    <w:uiPriority w:val="99"/>
    <w:semiHidden/>
    <w:rsid w:val="00BA444F"/>
    <w:rPr>
      <w:b/>
      <w:bCs/>
      <w:sz w:val="20"/>
      <w:szCs w:val="20"/>
    </w:rPr>
  </w:style>
  <w:style w:type="paragraph" w:styleId="Revision">
    <w:name w:val="Revision"/>
    <w:hidden/>
    <w:uiPriority w:val="99"/>
    <w:semiHidden/>
    <w:rsid w:val="00A251CB"/>
  </w:style>
  <w:style w:type="paragraph" w:styleId="Footer">
    <w:name w:val="footer"/>
    <w:basedOn w:val="Normal"/>
    <w:link w:val="FooterChar"/>
    <w:uiPriority w:val="99"/>
    <w:unhideWhenUsed/>
    <w:rsid w:val="00A251CB"/>
    <w:pPr>
      <w:tabs>
        <w:tab w:val="center" w:pos="4680"/>
        <w:tab w:val="right" w:pos="9360"/>
      </w:tabs>
    </w:pPr>
  </w:style>
  <w:style w:type="character" w:customStyle="1" w:styleId="FooterChar">
    <w:name w:val="Footer Char"/>
    <w:basedOn w:val="DefaultParagraphFont"/>
    <w:link w:val="Footer"/>
    <w:uiPriority w:val="99"/>
    <w:rsid w:val="00A251CB"/>
  </w:style>
  <w:style w:type="paragraph" w:styleId="Header">
    <w:name w:val="header"/>
    <w:basedOn w:val="Normal"/>
    <w:link w:val="HeaderChar"/>
    <w:uiPriority w:val="99"/>
    <w:unhideWhenUsed/>
    <w:rsid w:val="00A251CB"/>
    <w:pPr>
      <w:tabs>
        <w:tab w:val="center" w:pos="4680"/>
        <w:tab w:val="right" w:pos="9360"/>
      </w:tabs>
    </w:pPr>
  </w:style>
  <w:style w:type="character" w:customStyle="1" w:styleId="HeaderChar">
    <w:name w:val="Header Char"/>
    <w:basedOn w:val="DefaultParagraphFont"/>
    <w:link w:val="Header"/>
    <w:uiPriority w:val="99"/>
    <w:rsid w:val="00A251CB"/>
  </w:style>
  <w:style w:type="paragraph" w:styleId="NormalWeb">
    <w:name w:val="Normal (Web)"/>
    <w:basedOn w:val="Normal"/>
    <w:uiPriority w:val="99"/>
    <w:semiHidden/>
    <w:unhideWhenUsed/>
    <w:rsid w:val="00A62CF5"/>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left" w:pos="720"/>
        <w:tab w:val="left" w:pos="1080"/>
        <w:tab w:val="left" w:pos="1440"/>
        <w:tab w:val="left" w:pos="1800"/>
        <w:tab w:val="left" w:pos="2160"/>
        <w:tab w:val="left" w:pos="2880"/>
      </w:tabs>
      <w:spacing w:before="4" w:after="4"/>
      <w:jc w:val="center"/>
      <w:outlineLvl w:val="0"/>
    </w:pPr>
    <w:rPr>
      <w:b/>
      <w:sz w:val="20"/>
      <w:szCs w:val="20"/>
    </w:rPr>
  </w:style>
  <w:style w:type="paragraph" w:styleId="Heading2">
    <w:name w:val="heading 2"/>
    <w:basedOn w:val="Normal"/>
    <w:next w:val="Normal"/>
    <w:pPr>
      <w:keepNext/>
      <w:tabs>
        <w:tab w:val="left" w:pos="720"/>
        <w:tab w:val="left" w:pos="1267"/>
        <w:tab w:val="left" w:pos="1886"/>
        <w:tab w:val="left" w:pos="2880"/>
      </w:tabs>
      <w:jc w:val="center"/>
      <w:outlineLvl w:val="1"/>
    </w:pPr>
    <w:rPr>
      <w:b/>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left" w:pos="720"/>
        <w:tab w:val="left" w:pos="1080"/>
        <w:tab w:val="left" w:pos="1440"/>
        <w:tab w:val="left" w:pos="1800"/>
        <w:tab w:val="left" w:pos="2160"/>
        <w:tab w:val="left" w:pos="2880"/>
      </w:tabs>
      <w:spacing w:before="4" w:after="4"/>
      <w:jc w:val="center"/>
      <w:outlineLvl w:val="3"/>
    </w:pPr>
    <w:rPr>
      <w:b/>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94583"/>
    <w:rPr>
      <w:rFonts w:ascii="Tahoma" w:hAnsi="Tahoma" w:cs="Tahoma"/>
      <w:sz w:val="16"/>
      <w:szCs w:val="16"/>
    </w:rPr>
  </w:style>
  <w:style w:type="character" w:customStyle="1" w:styleId="BalloonTextChar">
    <w:name w:val="Balloon Text Char"/>
    <w:basedOn w:val="DefaultParagraphFont"/>
    <w:link w:val="BalloonText"/>
    <w:uiPriority w:val="99"/>
    <w:semiHidden/>
    <w:rsid w:val="00094583"/>
    <w:rPr>
      <w:rFonts w:ascii="Tahoma" w:hAnsi="Tahoma" w:cs="Tahoma"/>
      <w:sz w:val="16"/>
      <w:szCs w:val="16"/>
    </w:rPr>
  </w:style>
  <w:style w:type="paragraph" w:styleId="ListParagraph">
    <w:name w:val="List Paragraph"/>
    <w:basedOn w:val="Normal"/>
    <w:uiPriority w:val="34"/>
    <w:qFormat/>
    <w:rsid w:val="00801481"/>
    <w:pPr>
      <w:ind w:left="720"/>
      <w:contextualSpacing/>
    </w:pPr>
  </w:style>
  <w:style w:type="paragraph" w:styleId="CommentSubject">
    <w:name w:val="annotation subject"/>
    <w:basedOn w:val="CommentText"/>
    <w:next w:val="CommentText"/>
    <w:link w:val="CommentSubjectChar"/>
    <w:uiPriority w:val="99"/>
    <w:semiHidden/>
    <w:unhideWhenUsed/>
    <w:rsid w:val="00BA444F"/>
    <w:rPr>
      <w:b/>
      <w:bCs/>
    </w:rPr>
  </w:style>
  <w:style w:type="character" w:customStyle="1" w:styleId="CommentSubjectChar">
    <w:name w:val="Comment Subject Char"/>
    <w:basedOn w:val="CommentTextChar"/>
    <w:link w:val="CommentSubject"/>
    <w:uiPriority w:val="99"/>
    <w:semiHidden/>
    <w:rsid w:val="00BA444F"/>
    <w:rPr>
      <w:b/>
      <w:bCs/>
      <w:sz w:val="20"/>
      <w:szCs w:val="20"/>
    </w:rPr>
  </w:style>
  <w:style w:type="paragraph" w:styleId="Revision">
    <w:name w:val="Revision"/>
    <w:hidden/>
    <w:uiPriority w:val="99"/>
    <w:semiHidden/>
    <w:rsid w:val="00A251CB"/>
  </w:style>
  <w:style w:type="paragraph" w:styleId="Footer">
    <w:name w:val="footer"/>
    <w:basedOn w:val="Normal"/>
    <w:link w:val="FooterChar"/>
    <w:uiPriority w:val="99"/>
    <w:unhideWhenUsed/>
    <w:rsid w:val="00A251CB"/>
    <w:pPr>
      <w:tabs>
        <w:tab w:val="center" w:pos="4680"/>
        <w:tab w:val="right" w:pos="9360"/>
      </w:tabs>
    </w:pPr>
  </w:style>
  <w:style w:type="character" w:customStyle="1" w:styleId="FooterChar">
    <w:name w:val="Footer Char"/>
    <w:basedOn w:val="DefaultParagraphFont"/>
    <w:link w:val="Footer"/>
    <w:uiPriority w:val="99"/>
    <w:rsid w:val="00A251CB"/>
  </w:style>
  <w:style w:type="paragraph" w:styleId="Header">
    <w:name w:val="header"/>
    <w:basedOn w:val="Normal"/>
    <w:link w:val="HeaderChar"/>
    <w:uiPriority w:val="99"/>
    <w:unhideWhenUsed/>
    <w:rsid w:val="00A251CB"/>
    <w:pPr>
      <w:tabs>
        <w:tab w:val="center" w:pos="4680"/>
        <w:tab w:val="right" w:pos="9360"/>
      </w:tabs>
    </w:pPr>
  </w:style>
  <w:style w:type="character" w:customStyle="1" w:styleId="HeaderChar">
    <w:name w:val="Header Char"/>
    <w:basedOn w:val="DefaultParagraphFont"/>
    <w:link w:val="Header"/>
    <w:uiPriority w:val="99"/>
    <w:rsid w:val="00A251CB"/>
  </w:style>
  <w:style w:type="paragraph" w:styleId="NormalWeb">
    <w:name w:val="Normal (Web)"/>
    <w:basedOn w:val="Normal"/>
    <w:uiPriority w:val="99"/>
    <w:semiHidden/>
    <w:unhideWhenUsed/>
    <w:rsid w:val="00A62CF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893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12CC6-0A79-40B3-A717-3D97912D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11687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8</cp:revision>
  <dcterms:created xsi:type="dcterms:W3CDTF">2021-06-25T17:24:00Z</dcterms:created>
  <dcterms:modified xsi:type="dcterms:W3CDTF">2021-07-30T00:37:00Z</dcterms:modified>
</cp:coreProperties>
</file>